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B9E75" w14:textId="77777777" w:rsidR="002F7279" w:rsidRPr="005B44B5" w:rsidRDefault="005B44B5" w:rsidP="005B44B5">
      <w:pPr>
        <w:spacing w:after="0" w:line="240" w:lineRule="auto"/>
        <w:jc w:val="center"/>
        <w:rPr>
          <w:rFonts w:ascii="Times New Roman" w:hAnsi="Times New Roman" w:cs="Times New Roman"/>
          <w:b/>
          <w:i/>
          <w:sz w:val="28"/>
          <w:szCs w:val="24"/>
        </w:rPr>
      </w:pPr>
      <w:r w:rsidRPr="005B44B5">
        <w:rPr>
          <w:rFonts w:ascii="Times New Roman" w:hAnsi="Times New Roman" w:cs="Times New Roman"/>
          <w:b/>
          <w:sz w:val="28"/>
          <w:szCs w:val="24"/>
          <w:lang w:val="id-ID"/>
        </w:rPr>
        <w:t xml:space="preserve">Analisis </w:t>
      </w:r>
      <w:proofErr w:type="spellStart"/>
      <w:r w:rsidRPr="005B44B5">
        <w:rPr>
          <w:rFonts w:ascii="Times New Roman" w:hAnsi="Times New Roman" w:cs="Times New Roman"/>
          <w:b/>
          <w:sz w:val="28"/>
          <w:szCs w:val="24"/>
        </w:rPr>
        <w:t>Pengaruh</w:t>
      </w:r>
      <w:proofErr w:type="spellEnd"/>
      <w:r w:rsidRPr="005B44B5">
        <w:rPr>
          <w:rFonts w:ascii="Times New Roman" w:hAnsi="Times New Roman" w:cs="Times New Roman"/>
          <w:b/>
          <w:sz w:val="28"/>
          <w:szCs w:val="24"/>
        </w:rPr>
        <w:t xml:space="preserve"> </w:t>
      </w:r>
      <w:r w:rsidRPr="005B44B5">
        <w:rPr>
          <w:rFonts w:ascii="Times New Roman" w:hAnsi="Times New Roman" w:cs="Times New Roman"/>
          <w:b/>
          <w:i/>
          <w:sz w:val="28"/>
          <w:szCs w:val="24"/>
        </w:rPr>
        <w:t xml:space="preserve">Audit Tenure, Disclosure, </w:t>
      </w:r>
      <w:proofErr w:type="spellStart"/>
      <w:r w:rsidRPr="005B44B5">
        <w:rPr>
          <w:rFonts w:ascii="Times New Roman" w:hAnsi="Times New Roman" w:cs="Times New Roman"/>
          <w:b/>
          <w:sz w:val="28"/>
          <w:szCs w:val="24"/>
        </w:rPr>
        <w:t>Ukuran</w:t>
      </w:r>
      <w:proofErr w:type="spellEnd"/>
      <w:r w:rsidRPr="005B44B5">
        <w:rPr>
          <w:rFonts w:ascii="Times New Roman" w:hAnsi="Times New Roman" w:cs="Times New Roman"/>
          <w:b/>
          <w:sz w:val="28"/>
          <w:szCs w:val="24"/>
        </w:rPr>
        <w:t xml:space="preserve"> Perusahaan Dan </w:t>
      </w:r>
      <w:proofErr w:type="spellStart"/>
      <w:r w:rsidRPr="005B44B5">
        <w:rPr>
          <w:rFonts w:ascii="Times New Roman" w:hAnsi="Times New Roman" w:cs="Times New Roman"/>
          <w:b/>
          <w:sz w:val="28"/>
          <w:szCs w:val="24"/>
        </w:rPr>
        <w:t>Profitabilitas</w:t>
      </w:r>
      <w:proofErr w:type="spellEnd"/>
      <w:r w:rsidRPr="005B44B5">
        <w:rPr>
          <w:rFonts w:ascii="Times New Roman" w:hAnsi="Times New Roman" w:cs="Times New Roman"/>
          <w:b/>
          <w:sz w:val="28"/>
          <w:szCs w:val="24"/>
        </w:rPr>
        <w:t xml:space="preserve"> </w:t>
      </w:r>
      <w:proofErr w:type="spellStart"/>
      <w:r w:rsidRPr="005B44B5">
        <w:rPr>
          <w:rFonts w:ascii="Times New Roman" w:hAnsi="Times New Roman" w:cs="Times New Roman"/>
          <w:b/>
          <w:sz w:val="28"/>
          <w:szCs w:val="24"/>
        </w:rPr>
        <w:t>Terhadap</w:t>
      </w:r>
      <w:proofErr w:type="spellEnd"/>
      <w:r w:rsidRPr="005B44B5">
        <w:rPr>
          <w:rFonts w:ascii="Times New Roman" w:hAnsi="Times New Roman" w:cs="Times New Roman"/>
          <w:b/>
          <w:sz w:val="28"/>
          <w:szCs w:val="24"/>
        </w:rPr>
        <w:t xml:space="preserve"> </w:t>
      </w:r>
      <w:proofErr w:type="spellStart"/>
      <w:r w:rsidRPr="005B44B5">
        <w:rPr>
          <w:rFonts w:ascii="Times New Roman" w:hAnsi="Times New Roman" w:cs="Times New Roman"/>
          <w:b/>
          <w:sz w:val="28"/>
          <w:szCs w:val="24"/>
        </w:rPr>
        <w:t>Penerimaan</w:t>
      </w:r>
      <w:proofErr w:type="spellEnd"/>
      <w:r w:rsidRPr="005B44B5">
        <w:rPr>
          <w:rFonts w:ascii="Times New Roman" w:hAnsi="Times New Roman" w:cs="Times New Roman"/>
          <w:b/>
          <w:sz w:val="28"/>
          <w:szCs w:val="24"/>
        </w:rPr>
        <w:t xml:space="preserve"> </w:t>
      </w:r>
      <w:proofErr w:type="spellStart"/>
      <w:r w:rsidRPr="005B44B5">
        <w:rPr>
          <w:rFonts w:ascii="Times New Roman" w:hAnsi="Times New Roman" w:cs="Times New Roman"/>
          <w:b/>
          <w:sz w:val="28"/>
          <w:szCs w:val="24"/>
        </w:rPr>
        <w:t>Opini</w:t>
      </w:r>
      <w:proofErr w:type="spellEnd"/>
      <w:r w:rsidRPr="005B44B5">
        <w:rPr>
          <w:rFonts w:ascii="Times New Roman" w:hAnsi="Times New Roman" w:cs="Times New Roman"/>
          <w:b/>
          <w:sz w:val="28"/>
          <w:szCs w:val="24"/>
        </w:rPr>
        <w:t xml:space="preserve"> Audit </w:t>
      </w:r>
      <w:r w:rsidRPr="005B44B5">
        <w:rPr>
          <w:rFonts w:ascii="Times New Roman" w:hAnsi="Times New Roman" w:cs="Times New Roman"/>
          <w:b/>
          <w:i/>
          <w:sz w:val="28"/>
          <w:szCs w:val="24"/>
        </w:rPr>
        <w:t>Going Concern</w:t>
      </w:r>
    </w:p>
    <w:p w14:paraId="759AC09F" w14:textId="77777777" w:rsidR="002F7279" w:rsidRPr="005B44B5" w:rsidRDefault="005B44B5" w:rsidP="005B44B5">
      <w:pPr>
        <w:spacing w:after="0" w:line="240" w:lineRule="auto"/>
        <w:jc w:val="center"/>
        <w:rPr>
          <w:rFonts w:ascii="Times New Roman" w:hAnsi="Times New Roman" w:cs="Times New Roman"/>
          <w:b/>
          <w:sz w:val="28"/>
          <w:szCs w:val="24"/>
        </w:rPr>
      </w:pPr>
      <w:r w:rsidRPr="005B44B5">
        <w:rPr>
          <w:rFonts w:ascii="Times New Roman" w:hAnsi="Times New Roman" w:cs="Times New Roman"/>
          <w:b/>
          <w:sz w:val="28"/>
          <w:szCs w:val="24"/>
        </w:rPr>
        <w:t xml:space="preserve">(Pada Perusahaan </w:t>
      </w:r>
      <w:proofErr w:type="spellStart"/>
      <w:r w:rsidRPr="005B44B5">
        <w:rPr>
          <w:rFonts w:ascii="Times New Roman" w:hAnsi="Times New Roman" w:cs="Times New Roman"/>
          <w:b/>
          <w:sz w:val="28"/>
          <w:szCs w:val="24"/>
        </w:rPr>
        <w:t>Manufaktur</w:t>
      </w:r>
      <w:proofErr w:type="spellEnd"/>
      <w:r w:rsidRPr="005B44B5">
        <w:rPr>
          <w:rFonts w:ascii="Times New Roman" w:hAnsi="Times New Roman" w:cs="Times New Roman"/>
          <w:b/>
          <w:sz w:val="28"/>
          <w:szCs w:val="24"/>
        </w:rPr>
        <w:t xml:space="preserve"> Yang </w:t>
      </w:r>
      <w:proofErr w:type="spellStart"/>
      <w:r w:rsidRPr="005B44B5">
        <w:rPr>
          <w:rFonts w:ascii="Times New Roman" w:hAnsi="Times New Roman" w:cs="Times New Roman"/>
          <w:b/>
          <w:sz w:val="28"/>
          <w:szCs w:val="24"/>
        </w:rPr>
        <w:t>Terdaftar</w:t>
      </w:r>
      <w:proofErr w:type="spellEnd"/>
      <w:r w:rsidRPr="005B44B5">
        <w:rPr>
          <w:rFonts w:ascii="Times New Roman" w:hAnsi="Times New Roman" w:cs="Times New Roman"/>
          <w:b/>
          <w:sz w:val="28"/>
          <w:szCs w:val="24"/>
        </w:rPr>
        <w:t xml:space="preserve"> Di Bei </w:t>
      </w:r>
      <w:proofErr w:type="spellStart"/>
      <w:r w:rsidRPr="005B44B5">
        <w:rPr>
          <w:rFonts w:ascii="Times New Roman" w:hAnsi="Times New Roman" w:cs="Times New Roman"/>
          <w:b/>
          <w:sz w:val="28"/>
          <w:szCs w:val="24"/>
        </w:rPr>
        <w:t>Tahun</w:t>
      </w:r>
      <w:proofErr w:type="spellEnd"/>
      <w:r w:rsidRPr="005B44B5">
        <w:rPr>
          <w:rFonts w:ascii="Times New Roman" w:hAnsi="Times New Roman" w:cs="Times New Roman"/>
          <w:b/>
          <w:sz w:val="28"/>
          <w:szCs w:val="24"/>
        </w:rPr>
        <w:t xml:space="preserve"> 2016-2018)</w:t>
      </w:r>
    </w:p>
    <w:p w14:paraId="4CDC96F6" w14:textId="77777777" w:rsidR="002F7279" w:rsidRPr="005B44B5" w:rsidRDefault="002F7279" w:rsidP="005B44B5">
      <w:pPr>
        <w:spacing w:after="0" w:line="240" w:lineRule="auto"/>
        <w:jc w:val="center"/>
        <w:rPr>
          <w:rFonts w:ascii="Times New Roman" w:hAnsi="Times New Roman" w:cs="Times New Roman"/>
          <w:b/>
          <w:sz w:val="24"/>
          <w:szCs w:val="24"/>
        </w:rPr>
      </w:pPr>
    </w:p>
    <w:p w14:paraId="4598374E" w14:textId="77777777" w:rsidR="002F7279" w:rsidRPr="005B44B5" w:rsidRDefault="002F7279" w:rsidP="005B44B5">
      <w:pPr>
        <w:spacing w:after="0" w:line="240" w:lineRule="auto"/>
        <w:jc w:val="center"/>
        <w:rPr>
          <w:rFonts w:ascii="Times New Roman" w:hAnsi="Times New Roman" w:cs="Times New Roman"/>
          <w:b/>
          <w:sz w:val="24"/>
          <w:szCs w:val="24"/>
        </w:rPr>
      </w:pPr>
      <w:r w:rsidRPr="005B44B5">
        <w:rPr>
          <w:rFonts w:ascii="Times New Roman" w:hAnsi="Times New Roman" w:cs="Times New Roman"/>
          <w:b/>
          <w:sz w:val="24"/>
          <w:szCs w:val="24"/>
        </w:rPr>
        <w:t xml:space="preserve">Ni </w:t>
      </w:r>
      <w:proofErr w:type="spellStart"/>
      <w:r w:rsidRPr="005B44B5">
        <w:rPr>
          <w:rFonts w:ascii="Times New Roman" w:hAnsi="Times New Roman" w:cs="Times New Roman"/>
          <w:b/>
          <w:sz w:val="24"/>
          <w:szCs w:val="24"/>
        </w:rPr>
        <w:t>Luh</w:t>
      </w:r>
      <w:proofErr w:type="spellEnd"/>
      <w:r w:rsidRPr="005B44B5">
        <w:rPr>
          <w:rFonts w:ascii="Times New Roman" w:hAnsi="Times New Roman" w:cs="Times New Roman"/>
          <w:b/>
          <w:sz w:val="24"/>
          <w:szCs w:val="24"/>
        </w:rPr>
        <w:t xml:space="preserve"> Putu </w:t>
      </w:r>
      <w:proofErr w:type="spellStart"/>
      <w:r w:rsidRPr="005B44B5">
        <w:rPr>
          <w:rFonts w:ascii="Times New Roman" w:hAnsi="Times New Roman" w:cs="Times New Roman"/>
          <w:b/>
          <w:sz w:val="24"/>
          <w:szCs w:val="24"/>
        </w:rPr>
        <w:t>Dewi</w:t>
      </w:r>
      <w:proofErr w:type="spellEnd"/>
      <w:r w:rsidRPr="005B44B5">
        <w:rPr>
          <w:rFonts w:ascii="Times New Roman" w:hAnsi="Times New Roman" w:cs="Times New Roman"/>
          <w:b/>
          <w:sz w:val="24"/>
          <w:szCs w:val="24"/>
        </w:rPr>
        <w:t xml:space="preserve"> Astiari</w:t>
      </w:r>
      <w:r w:rsidR="005B44B5" w:rsidRPr="005B44B5">
        <w:rPr>
          <w:rFonts w:ascii="Times New Roman" w:hAnsi="Times New Roman" w:cs="Times New Roman"/>
          <w:b/>
          <w:sz w:val="24"/>
          <w:szCs w:val="24"/>
          <w:vertAlign w:val="superscript"/>
        </w:rPr>
        <w:t>1</w:t>
      </w:r>
    </w:p>
    <w:p w14:paraId="7B8E804D" w14:textId="77777777" w:rsidR="00ED7971" w:rsidRPr="005B44B5" w:rsidRDefault="00ED7971" w:rsidP="005B44B5">
      <w:pPr>
        <w:spacing w:after="0" w:line="240" w:lineRule="auto"/>
        <w:jc w:val="center"/>
        <w:rPr>
          <w:rFonts w:ascii="Times New Roman" w:eastAsia="Times New Roman" w:hAnsi="Times New Roman" w:cs="Times New Roman"/>
          <w:b/>
          <w:color w:val="000000"/>
          <w:sz w:val="24"/>
          <w:szCs w:val="24"/>
        </w:rPr>
      </w:pPr>
      <w:r w:rsidRPr="005B44B5">
        <w:rPr>
          <w:rFonts w:ascii="Times New Roman" w:eastAsia="Times New Roman" w:hAnsi="Times New Roman" w:cs="Times New Roman"/>
          <w:b/>
          <w:color w:val="000000"/>
          <w:sz w:val="24"/>
          <w:szCs w:val="24"/>
        </w:rPr>
        <w:t>Ni Made Sunarsih</w:t>
      </w:r>
      <w:r w:rsidR="005B44B5" w:rsidRPr="005B44B5">
        <w:rPr>
          <w:rFonts w:ascii="Times New Roman" w:eastAsia="Times New Roman" w:hAnsi="Times New Roman" w:cs="Times New Roman"/>
          <w:b/>
          <w:color w:val="000000"/>
          <w:sz w:val="24"/>
          <w:szCs w:val="24"/>
          <w:vertAlign w:val="superscript"/>
        </w:rPr>
        <w:t>2</w:t>
      </w:r>
    </w:p>
    <w:p w14:paraId="24DD096D" w14:textId="77777777" w:rsidR="00ED7971" w:rsidRPr="005B44B5" w:rsidRDefault="00ED7971" w:rsidP="005B44B5">
      <w:pPr>
        <w:spacing w:after="0" w:line="240" w:lineRule="auto"/>
        <w:jc w:val="center"/>
        <w:rPr>
          <w:rFonts w:ascii="Times New Roman" w:eastAsia="Times New Roman" w:hAnsi="Times New Roman" w:cs="Times New Roman"/>
          <w:b/>
          <w:color w:val="000000"/>
          <w:sz w:val="24"/>
          <w:szCs w:val="24"/>
        </w:rPr>
      </w:pPr>
      <w:r w:rsidRPr="005B44B5">
        <w:rPr>
          <w:rFonts w:ascii="Times New Roman" w:eastAsia="Times New Roman" w:hAnsi="Times New Roman" w:cs="Times New Roman"/>
          <w:b/>
          <w:color w:val="000000"/>
          <w:sz w:val="24"/>
          <w:szCs w:val="24"/>
        </w:rPr>
        <w:t xml:space="preserve">I </w:t>
      </w:r>
      <w:proofErr w:type="spellStart"/>
      <w:r w:rsidRPr="005B44B5">
        <w:rPr>
          <w:rFonts w:ascii="Times New Roman" w:eastAsia="Times New Roman" w:hAnsi="Times New Roman" w:cs="Times New Roman"/>
          <w:b/>
          <w:color w:val="000000"/>
          <w:sz w:val="24"/>
          <w:szCs w:val="24"/>
        </w:rPr>
        <w:t>Gusti</w:t>
      </w:r>
      <w:proofErr w:type="spellEnd"/>
      <w:r w:rsidRPr="005B44B5">
        <w:rPr>
          <w:rFonts w:ascii="Times New Roman" w:eastAsia="Times New Roman" w:hAnsi="Times New Roman" w:cs="Times New Roman"/>
          <w:b/>
          <w:color w:val="000000"/>
          <w:sz w:val="24"/>
          <w:szCs w:val="24"/>
        </w:rPr>
        <w:t xml:space="preserve"> </w:t>
      </w:r>
      <w:proofErr w:type="spellStart"/>
      <w:r w:rsidRPr="005B44B5">
        <w:rPr>
          <w:rFonts w:ascii="Times New Roman" w:eastAsia="Times New Roman" w:hAnsi="Times New Roman" w:cs="Times New Roman"/>
          <w:b/>
          <w:color w:val="000000"/>
          <w:sz w:val="24"/>
          <w:szCs w:val="24"/>
        </w:rPr>
        <w:t>Ayu</w:t>
      </w:r>
      <w:proofErr w:type="spellEnd"/>
      <w:r w:rsidRPr="005B44B5">
        <w:rPr>
          <w:rFonts w:ascii="Times New Roman" w:eastAsia="Times New Roman" w:hAnsi="Times New Roman" w:cs="Times New Roman"/>
          <w:b/>
          <w:color w:val="000000"/>
          <w:sz w:val="24"/>
          <w:szCs w:val="24"/>
        </w:rPr>
        <w:t xml:space="preserve"> </w:t>
      </w:r>
      <w:proofErr w:type="spellStart"/>
      <w:r w:rsidRPr="005B44B5">
        <w:rPr>
          <w:rFonts w:ascii="Times New Roman" w:eastAsia="Times New Roman" w:hAnsi="Times New Roman" w:cs="Times New Roman"/>
          <w:b/>
          <w:color w:val="000000"/>
          <w:sz w:val="24"/>
          <w:szCs w:val="24"/>
        </w:rPr>
        <w:t>Asri</w:t>
      </w:r>
      <w:proofErr w:type="spellEnd"/>
      <w:r w:rsidRPr="005B44B5">
        <w:rPr>
          <w:rFonts w:ascii="Times New Roman" w:eastAsia="Times New Roman" w:hAnsi="Times New Roman" w:cs="Times New Roman"/>
          <w:b/>
          <w:color w:val="000000"/>
          <w:sz w:val="24"/>
          <w:szCs w:val="24"/>
        </w:rPr>
        <w:t xml:space="preserve"> Pramesti</w:t>
      </w:r>
      <w:r w:rsidR="005B44B5" w:rsidRPr="005B44B5">
        <w:rPr>
          <w:rFonts w:ascii="Times New Roman" w:eastAsia="Times New Roman" w:hAnsi="Times New Roman" w:cs="Times New Roman"/>
          <w:b/>
          <w:color w:val="000000"/>
          <w:sz w:val="24"/>
          <w:szCs w:val="24"/>
          <w:vertAlign w:val="superscript"/>
        </w:rPr>
        <w:t>3</w:t>
      </w:r>
    </w:p>
    <w:p w14:paraId="4EBF7363" w14:textId="77777777" w:rsidR="00781BFF" w:rsidRPr="005B44B5" w:rsidRDefault="00781BFF" w:rsidP="005B44B5">
      <w:pPr>
        <w:spacing w:after="0" w:line="240" w:lineRule="auto"/>
        <w:jc w:val="center"/>
        <w:rPr>
          <w:rFonts w:ascii="Times New Roman" w:hAnsi="Times New Roman" w:cs="Times New Roman"/>
          <w:i/>
          <w:sz w:val="24"/>
          <w:szCs w:val="24"/>
        </w:rPr>
      </w:pPr>
      <w:proofErr w:type="spellStart"/>
      <w:r w:rsidRPr="005B44B5">
        <w:rPr>
          <w:rFonts w:ascii="Times New Roman" w:hAnsi="Times New Roman" w:cs="Times New Roman"/>
          <w:i/>
          <w:sz w:val="24"/>
          <w:szCs w:val="24"/>
        </w:rPr>
        <w:t>Unversitas</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Mahasaraswati</w:t>
      </w:r>
      <w:proofErr w:type="spellEnd"/>
      <w:r w:rsidR="005B44B5" w:rsidRPr="005B44B5">
        <w:rPr>
          <w:rFonts w:ascii="Times New Roman" w:hAnsi="Times New Roman" w:cs="Times New Roman"/>
          <w:i/>
          <w:sz w:val="24"/>
          <w:szCs w:val="24"/>
        </w:rPr>
        <w:t xml:space="preserve"> Denpasar</w:t>
      </w:r>
    </w:p>
    <w:p w14:paraId="21BA802C" w14:textId="77777777" w:rsidR="00B5746D" w:rsidRPr="005B44B5" w:rsidRDefault="00781BFF" w:rsidP="005B44B5">
      <w:pPr>
        <w:spacing w:after="0" w:line="240" w:lineRule="auto"/>
        <w:jc w:val="center"/>
        <w:rPr>
          <w:rFonts w:ascii="Times New Roman" w:hAnsi="Times New Roman" w:cs="Times New Roman"/>
          <w:sz w:val="24"/>
          <w:szCs w:val="24"/>
        </w:rPr>
      </w:pPr>
      <w:r w:rsidRPr="005B44B5">
        <w:rPr>
          <w:rFonts w:ascii="Times New Roman" w:hAnsi="Times New Roman" w:cs="Times New Roman"/>
          <w:sz w:val="24"/>
          <w:szCs w:val="24"/>
        </w:rPr>
        <w:t xml:space="preserve">Email: </w:t>
      </w:r>
      <w:hyperlink r:id="rId7" w:history="1">
        <w:r w:rsidRPr="005B44B5">
          <w:rPr>
            <w:rStyle w:val="Hyperlink"/>
            <w:rFonts w:ascii="Times New Roman" w:hAnsi="Times New Roman" w:cs="Times New Roman"/>
            <w:sz w:val="24"/>
            <w:szCs w:val="24"/>
          </w:rPr>
          <w:t>dewiastiari221@gmail.com</w:t>
        </w:r>
      </w:hyperlink>
      <w:r w:rsidRPr="005B44B5">
        <w:rPr>
          <w:rFonts w:ascii="Times New Roman" w:hAnsi="Times New Roman" w:cs="Times New Roman"/>
          <w:sz w:val="24"/>
          <w:szCs w:val="24"/>
        </w:rPr>
        <w:t xml:space="preserve"> </w:t>
      </w:r>
    </w:p>
    <w:p w14:paraId="0AD3DE58" w14:textId="77777777" w:rsidR="00B5746D" w:rsidRPr="005B44B5" w:rsidRDefault="00B5746D" w:rsidP="005B44B5">
      <w:pPr>
        <w:spacing w:after="0" w:line="240" w:lineRule="auto"/>
        <w:jc w:val="center"/>
        <w:rPr>
          <w:rFonts w:ascii="Times New Roman" w:hAnsi="Times New Roman" w:cs="Times New Roman"/>
          <w:sz w:val="24"/>
          <w:szCs w:val="24"/>
        </w:rPr>
      </w:pPr>
    </w:p>
    <w:p w14:paraId="7D059EF2" w14:textId="77777777" w:rsidR="00B5746D" w:rsidRPr="005B44B5" w:rsidRDefault="00B5746D" w:rsidP="005B44B5">
      <w:pPr>
        <w:spacing w:after="0" w:line="240" w:lineRule="auto"/>
        <w:jc w:val="center"/>
        <w:rPr>
          <w:rFonts w:ascii="Times New Roman" w:hAnsi="Times New Roman" w:cs="Times New Roman"/>
          <w:b/>
          <w:i/>
          <w:szCs w:val="24"/>
        </w:rPr>
      </w:pPr>
      <w:r w:rsidRPr="005B44B5">
        <w:rPr>
          <w:rFonts w:ascii="Times New Roman" w:hAnsi="Times New Roman" w:cs="Times New Roman"/>
          <w:b/>
          <w:i/>
          <w:szCs w:val="24"/>
        </w:rPr>
        <w:t>Abst</w:t>
      </w:r>
      <w:r w:rsidR="005B44B5" w:rsidRPr="005B44B5">
        <w:rPr>
          <w:rFonts w:ascii="Times New Roman" w:hAnsi="Times New Roman" w:cs="Times New Roman"/>
          <w:b/>
          <w:i/>
          <w:szCs w:val="24"/>
        </w:rPr>
        <w:t>ract</w:t>
      </w:r>
    </w:p>
    <w:p w14:paraId="5BAFA6F8" w14:textId="77777777" w:rsidR="00F747FF" w:rsidRPr="005B44B5" w:rsidRDefault="003F78D2" w:rsidP="005B44B5">
      <w:pPr>
        <w:spacing w:after="0" w:line="240" w:lineRule="auto"/>
        <w:ind w:firstLine="720"/>
        <w:jc w:val="both"/>
        <w:rPr>
          <w:rFonts w:ascii="Times New Roman" w:hAnsi="Times New Roman" w:cs="Times New Roman"/>
          <w:i/>
          <w:szCs w:val="24"/>
        </w:rPr>
      </w:pPr>
      <w:r w:rsidRPr="005B44B5">
        <w:rPr>
          <w:rFonts w:ascii="Times New Roman" w:hAnsi="Times New Roman" w:cs="Times New Roman"/>
          <w:i/>
          <w:szCs w:val="24"/>
        </w:rPr>
        <w:t>Going concern audit opinion is an opinion by the auditor for the company because of conditions which raises the auditor's hesitation of the company’s going concern. Going concern audit opinion can be used as an early warning for users of financial statements to avoid mistakes in decision making. This study aims to analyze the effect of audit tenure, disclosure, company size and profitability on going concern audit opinion.</w:t>
      </w:r>
      <w:r w:rsidR="005B44B5">
        <w:rPr>
          <w:rFonts w:ascii="Times New Roman" w:hAnsi="Times New Roman" w:cs="Times New Roman"/>
          <w:i/>
          <w:szCs w:val="24"/>
        </w:rPr>
        <w:t xml:space="preserve"> </w:t>
      </w:r>
      <w:r w:rsidRPr="005B44B5">
        <w:rPr>
          <w:rFonts w:ascii="Times New Roman" w:hAnsi="Times New Roman" w:cs="Times New Roman"/>
          <w:i/>
          <w:szCs w:val="24"/>
        </w:rPr>
        <w:t>The samples in this study were 28 manufacturing companies listed on the Indonesia Stock Exchange (IDX) for the 2016-2018 period. The sampling meth</w:t>
      </w:r>
      <w:r w:rsidR="000D0508" w:rsidRPr="005B44B5">
        <w:rPr>
          <w:rFonts w:ascii="Times New Roman" w:hAnsi="Times New Roman" w:cs="Times New Roman"/>
          <w:i/>
          <w:szCs w:val="24"/>
        </w:rPr>
        <w:t xml:space="preserve">od used was purposive sampling. </w:t>
      </w:r>
      <w:r w:rsidR="000D0508" w:rsidRPr="005B44B5">
        <w:rPr>
          <w:rFonts w:ascii="Times New Roman" w:hAnsi="Times New Roman" w:cs="Times New Roman"/>
          <w:i/>
          <w:iCs/>
          <w:szCs w:val="24"/>
        </w:rPr>
        <w:t>Data analysis techniques used in this research is the logistic regression analysis techniques.</w:t>
      </w:r>
      <w:r w:rsidR="005B44B5">
        <w:rPr>
          <w:rFonts w:ascii="Times New Roman" w:hAnsi="Times New Roman" w:cs="Times New Roman"/>
          <w:i/>
          <w:szCs w:val="24"/>
        </w:rPr>
        <w:t xml:space="preserve"> </w:t>
      </w:r>
      <w:r w:rsidRPr="005B44B5">
        <w:rPr>
          <w:rFonts w:ascii="Times New Roman" w:hAnsi="Times New Roman" w:cs="Times New Roman"/>
          <w:i/>
          <w:szCs w:val="24"/>
        </w:rPr>
        <w:t>The results of the study show that variable profitability has a negative effect on the acceptance of going audit opinion. The results also showed that variables audit tenure, disclosure, and company size did not affect the going concern audit opinion.</w:t>
      </w:r>
    </w:p>
    <w:p w14:paraId="7CA55813" w14:textId="77777777" w:rsidR="002F7279" w:rsidRPr="005B44B5" w:rsidRDefault="003F78D2" w:rsidP="005B44B5">
      <w:pPr>
        <w:spacing w:after="0" w:line="240" w:lineRule="auto"/>
        <w:jc w:val="both"/>
        <w:rPr>
          <w:rFonts w:ascii="Times New Roman" w:hAnsi="Times New Roman" w:cs="Times New Roman"/>
          <w:i/>
          <w:szCs w:val="24"/>
        </w:rPr>
      </w:pPr>
      <w:r w:rsidRPr="005B44B5">
        <w:rPr>
          <w:rFonts w:ascii="Times New Roman" w:hAnsi="Times New Roman" w:cs="Times New Roman"/>
          <w:b/>
          <w:i/>
          <w:szCs w:val="24"/>
        </w:rPr>
        <w:t>Keywords</w:t>
      </w:r>
      <w:r w:rsidRPr="005B44B5">
        <w:rPr>
          <w:rFonts w:ascii="Times New Roman" w:hAnsi="Times New Roman" w:cs="Times New Roman"/>
          <w:i/>
          <w:szCs w:val="24"/>
        </w:rPr>
        <w:t>: going concern audit opinion, audit tenure, disclosure, company size, profitability.</w:t>
      </w:r>
    </w:p>
    <w:p w14:paraId="6E30C4E4" w14:textId="77777777" w:rsidR="004801FF" w:rsidRDefault="004801FF" w:rsidP="005B44B5">
      <w:pPr>
        <w:tabs>
          <w:tab w:val="left" w:pos="1350"/>
        </w:tabs>
        <w:spacing w:after="0" w:line="240" w:lineRule="auto"/>
        <w:rPr>
          <w:rFonts w:ascii="Times New Roman" w:hAnsi="Times New Roman" w:cs="Times New Roman"/>
          <w:sz w:val="24"/>
          <w:szCs w:val="24"/>
        </w:rPr>
      </w:pPr>
    </w:p>
    <w:p w14:paraId="5FFE3F8F" w14:textId="77777777" w:rsidR="005B44B5" w:rsidRPr="005B44B5" w:rsidRDefault="005B44B5" w:rsidP="005B44B5">
      <w:pPr>
        <w:tabs>
          <w:tab w:val="left" w:pos="1350"/>
        </w:tabs>
        <w:spacing w:after="0" w:line="240" w:lineRule="auto"/>
        <w:rPr>
          <w:rFonts w:ascii="Times New Roman" w:hAnsi="Times New Roman" w:cs="Times New Roman"/>
          <w:b/>
          <w:iCs/>
          <w:sz w:val="24"/>
          <w:szCs w:val="24"/>
          <w:lang w:val="id-ID"/>
        </w:rPr>
        <w:sectPr w:rsidR="005B44B5" w:rsidRPr="005B44B5" w:rsidSect="00ED6D11">
          <w:headerReference w:type="default" r:id="rId8"/>
          <w:footerReference w:type="default" r:id="rId9"/>
          <w:pgSz w:w="11907" w:h="16839" w:code="9"/>
          <w:pgMar w:top="1440" w:right="1440" w:bottom="1440" w:left="1440" w:header="709" w:footer="709" w:gutter="0"/>
          <w:pgNumType w:start="1722"/>
          <w:cols w:space="708"/>
          <w:docGrid w:linePitch="360"/>
        </w:sectPr>
      </w:pPr>
    </w:p>
    <w:p w14:paraId="37D93DF9" w14:textId="77777777" w:rsidR="00FB1662" w:rsidRPr="005B44B5" w:rsidRDefault="00FB1662" w:rsidP="005B44B5">
      <w:pPr>
        <w:tabs>
          <w:tab w:val="left" w:pos="1350"/>
        </w:tabs>
        <w:spacing w:after="0" w:line="240" w:lineRule="auto"/>
        <w:jc w:val="center"/>
        <w:rPr>
          <w:rFonts w:ascii="Times New Roman" w:hAnsi="Times New Roman" w:cs="Times New Roman"/>
          <w:b/>
          <w:iCs/>
          <w:sz w:val="24"/>
          <w:szCs w:val="24"/>
          <w:lang w:val="id-ID"/>
        </w:rPr>
      </w:pPr>
      <w:r w:rsidRPr="005B44B5">
        <w:rPr>
          <w:rFonts w:ascii="Times New Roman" w:hAnsi="Times New Roman" w:cs="Times New Roman"/>
          <w:b/>
          <w:iCs/>
          <w:sz w:val="24"/>
          <w:szCs w:val="24"/>
          <w:lang w:val="id-ID"/>
        </w:rPr>
        <w:t>PENDAHULUAN</w:t>
      </w:r>
    </w:p>
    <w:p w14:paraId="242B37F3" w14:textId="77777777" w:rsidR="00800A82" w:rsidRPr="005B44B5" w:rsidRDefault="00AF11E2" w:rsidP="005B44B5">
      <w:pPr>
        <w:pStyle w:val="ListParagraph"/>
        <w:spacing w:after="0" w:line="240" w:lineRule="auto"/>
        <w:ind w:left="0" w:firstLine="426"/>
        <w:jc w:val="both"/>
        <w:rPr>
          <w:rFonts w:ascii="Times New Roman" w:hAnsi="Times New Roman" w:cs="Times New Roman"/>
          <w:sz w:val="24"/>
          <w:szCs w:val="24"/>
        </w:rPr>
      </w:pP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memiliki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tujuan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utama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yaitu</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untuk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memberikan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informasi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mengenai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laba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rugi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perubahan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ekuitas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posisi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arus</w:t>
      </w:r>
      <w:proofErr w:type="spellEnd"/>
      <w:r w:rsidRPr="005B44B5">
        <w:rPr>
          <w:rFonts w:ascii="Times New Roman" w:hAnsi="Times New Roman" w:cs="Times New Roman"/>
          <w:sz w:val="24"/>
          <w:szCs w:val="24"/>
        </w:rPr>
        <w:t xml:space="preserve"> kas dan </w:t>
      </w:r>
      <w:proofErr w:type="spellStart"/>
      <w:r w:rsidRPr="005B44B5">
        <w:rPr>
          <w:rFonts w:ascii="Times New Roman" w:hAnsi="Times New Roman" w:cs="Times New Roman"/>
          <w:sz w:val="24"/>
          <w:szCs w:val="24"/>
        </w:rPr>
        <w:t>kinerja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bermanfaat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bagi</w:t>
      </w:r>
      <w:proofErr w:type="spellEnd"/>
      <w:r w:rsidRPr="005B44B5">
        <w:rPr>
          <w:rFonts w:ascii="Times New Roman" w:hAnsi="Times New Roman" w:cs="Times New Roman"/>
          <w:sz w:val="24"/>
          <w:szCs w:val="24"/>
        </w:rPr>
        <w:t xml:space="preserve"> investor </w:t>
      </w:r>
      <w:proofErr w:type="spellStart"/>
      <w:r w:rsidRPr="005B44B5">
        <w:rPr>
          <w:rFonts w:ascii="Times New Roman" w:hAnsi="Times New Roman" w:cs="Times New Roman"/>
          <w:sz w:val="24"/>
          <w:szCs w:val="24"/>
        </w:rPr>
        <w:t>atau</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pengguna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lainnya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pengambilan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keputusan</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memberikan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atas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hasil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penilaian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Jika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proses </w:t>
      </w:r>
      <w:proofErr w:type="spellStart"/>
      <w:r w:rsidRPr="005B44B5">
        <w:rPr>
          <w:rFonts w:ascii="Times New Roman" w:hAnsi="Times New Roman" w:cs="Times New Roman"/>
          <w:sz w:val="24"/>
          <w:szCs w:val="24"/>
        </w:rPr>
        <w:t>identifikasi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informasi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mengenai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kondisi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menemukan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adanya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kesangsian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besar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kemampuan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entitas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untuk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mempertahankan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kelangsungan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hidupnya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maka</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memberikan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iCs/>
          <w:sz w:val="24"/>
          <w:szCs w:val="24"/>
        </w:rPr>
        <w:t xml:space="preserve">non going concern </w:t>
      </w:r>
      <w:r w:rsidRPr="005B44B5">
        <w:rPr>
          <w:rFonts w:ascii="Times New Roman" w:hAnsi="Times New Roman" w:cs="Times New Roman"/>
          <w:sz w:val="24"/>
          <w:szCs w:val="24"/>
        </w:rPr>
        <w:t xml:space="preserve">dan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iCs/>
          <w:sz w:val="24"/>
          <w:szCs w:val="24"/>
        </w:rPr>
        <w:t xml:space="preserve">going concern </w:t>
      </w:r>
      <w:proofErr w:type="spellStart"/>
      <w:r w:rsidRPr="005B44B5">
        <w:rPr>
          <w:rFonts w:ascii="Times New Roman" w:hAnsi="Times New Roman" w:cs="Times New Roman"/>
          <w:sz w:val="24"/>
          <w:szCs w:val="24"/>
        </w:rPr>
        <w: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diberikan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kepada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yang oleh auditor </w:t>
      </w:r>
      <w:proofErr w:type="spellStart"/>
      <w:r w:rsidRPr="005B44B5">
        <w:rPr>
          <w:rFonts w:ascii="Times New Roman" w:hAnsi="Times New Roman" w:cs="Times New Roman"/>
          <w:sz w:val="24"/>
          <w:szCs w:val="24"/>
        </w:rPr>
        <w:t>diragukan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kemampuannya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menjaga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kelangsungan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usaha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(Sari, 2012).</w:t>
      </w:r>
    </w:p>
    <w:p w14:paraId="290E2B7D" w14:textId="77777777" w:rsidR="0037096F" w:rsidRPr="005B44B5" w:rsidRDefault="00800A82" w:rsidP="005B44B5">
      <w:pPr>
        <w:pStyle w:val="ListParagraph"/>
        <w:spacing w:after="0" w:line="240" w:lineRule="auto"/>
        <w:ind w:left="0" w:firstLine="426"/>
        <w:jc w:val="both"/>
        <w:rPr>
          <w:rFonts w:ascii="Times New Roman" w:hAnsi="Times New Roman" w:cs="Times New Roman"/>
          <w:sz w:val="24"/>
          <w:szCs w:val="24"/>
        </w:rPr>
      </w:pPr>
      <w:r w:rsidRPr="005B44B5">
        <w:rPr>
          <w:rFonts w:ascii="Times New Roman" w:eastAsia="Times New Roman" w:hAnsi="Times New Roman" w:cs="Times New Roman"/>
          <w:i/>
          <w:sz w:val="24"/>
          <w:szCs w:val="24"/>
        </w:rPr>
        <w:t>Audit tenure</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merupakan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lamanya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hubungan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antara</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klien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Ketika</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telah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berhubungan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bertahun-tahun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klien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klien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dipandang</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sebagai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sumber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penghasilan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untuk</w:t>
      </w:r>
      <w:proofErr w:type="spellEnd"/>
      <w:r w:rsidRPr="005B44B5">
        <w:rPr>
          <w:rFonts w:ascii="Times New Roman" w:hAnsi="Times New Roman" w:cs="Times New Roman"/>
          <w:sz w:val="24"/>
          <w:szCs w:val="24"/>
        </w:rPr>
        <w:t xml:space="preserve"> auditor yang </w:t>
      </w:r>
      <w:proofErr w:type="spellStart"/>
      <w:r w:rsidRPr="005B44B5">
        <w:rPr>
          <w:rFonts w:ascii="Times New Roman" w:hAnsi="Times New Roman" w:cs="Times New Roman"/>
          <w:sz w:val="24"/>
          <w:szCs w:val="24"/>
        </w:rPr>
        <w:t>secara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potensial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dapat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mengurangi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independensi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Yuvisa</w:t>
      </w:r>
      <w:proofErr w:type="spellEnd"/>
      <w:r w:rsidRPr="005B44B5">
        <w:rPr>
          <w:rFonts w:ascii="Times New Roman" w:hAnsi="Times New Roman" w:cs="Times New Roman"/>
          <w:sz w:val="24"/>
          <w:szCs w:val="24"/>
        </w:rPr>
        <w:t xml:space="preserve"> </w:t>
      </w:r>
      <w:r w:rsidRPr="005B44B5">
        <w:rPr>
          <w:rFonts w:ascii="Times New Roman" w:eastAsia="Times New Roman" w:hAnsi="Times New Roman" w:cs="Times New Roman"/>
          <w:i/>
          <w:sz w:val="24"/>
          <w:szCs w:val="24"/>
        </w:rPr>
        <w:t>et al</w:t>
      </w:r>
      <w:r w:rsidRPr="005B44B5">
        <w:rPr>
          <w:rFonts w:ascii="Times New Roman" w:hAnsi="Times New Roman" w:cs="Times New Roman"/>
          <w:sz w:val="24"/>
          <w:szCs w:val="24"/>
        </w:rPr>
        <w:t xml:space="preserve">., 2008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Junaidi</w:t>
      </w:r>
      <w:proofErr w:type="spellEnd"/>
      <w:r w:rsidRPr="005B44B5">
        <w:rPr>
          <w:rFonts w:ascii="Times New Roman" w:hAnsi="Times New Roman" w:cs="Times New Roman"/>
          <w:sz w:val="24"/>
          <w:szCs w:val="24"/>
        </w:rPr>
        <w:t xml:space="preserve"> dan Hartono, 2010).</w:t>
      </w:r>
      <w:r w:rsidR="0037096F" w:rsidRPr="005B44B5">
        <w:rPr>
          <w:rFonts w:ascii="Times New Roman" w:hAnsi="Times New Roman" w:cs="Times New Roman"/>
          <w:sz w:val="24"/>
          <w:szCs w:val="24"/>
        </w:rPr>
        <w:t xml:space="preserve"> </w:t>
      </w:r>
    </w:p>
    <w:p w14:paraId="1FA71575" w14:textId="77777777" w:rsidR="0037096F" w:rsidRPr="005B44B5" w:rsidRDefault="0037096F" w:rsidP="005B44B5">
      <w:pPr>
        <w:pStyle w:val="ListParagraph"/>
        <w:spacing w:after="0" w:line="240" w:lineRule="auto"/>
        <w:ind w:left="0" w:firstLine="426"/>
        <w:jc w:val="both"/>
        <w:rPr>
          <w:rFonts w:ascii="Times New Roman" w:hAnsi="Times New Roman" w:cs="Times New Roman"/>
          <w:sz w:val="24"/>
          <w:szCs w:val="24"/>
        </w:rPr>
      </w:pPr>
      <w:r w:rsidRPr="005B44B5">
        <w:rPr>
          <w:rFonts w:ascii="Times New Roman" w:hAnsi="Times New Roman" w:cs="Times New Roman"/>
          <w:i/>
          <w:sz w:val="24"/>
          <w:szCs w:val="24"/>
        </w:rPr>
        <w:t xml:space="preserve">Disclosure </w:t>
      </w:r>
      <w:proofErr w:type="spellStart"/>
      <w:r w:rsidRPr="005B44B5">
        <w:rPr>
          <w:rFonts w:ascii="Times New Roman" w:hAnsi="Times New Roman" w:cs="Times New Roman"/>
          <w:sz w:val="24"/>
          <w:szCs w:val="24"/>
        </w:rPr>
        <w:t>mempunyai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arti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penting</w:t>
      </w:r>
      <w:proofErr w:type="spellEnd"/>
      <w:r w:rsidRPr="005B44B5">
        <w:rPr>
          <w:rFonts w:ascii="Times New Roman" w:hAnsi="Times New Roman" w:cs="Times New Roman"/>
          <w:sz w:val="24"/>
          <w:szCs w:val="24"/>
        </w:rPr>
        <w:t xml:space="preserve"> pada </w:t>
      </w:r>
      <w:proofErr w:type="spellStart"/>
      <w:r w:rsidRPr="005B44B5">
        <w:rPr>
          <w:rFonts w:ascii="Times New Roman" w:hAnsi="Times New Roman" w:cs="Times New Roman"/>
          <w:sz w:val="24"/>
          <w:szCs w:val="24"/>
        </w:rPr>
        <w:t>akuntansi</w:t>
      </w:r>
      <w:proofErr w:type="spellEnd"/>
      <w:r w:rsidRPr="005B44B5">
        <w:rPr>
          <w:rFonts w:ascii="Times New Roman" w:hAnsi="Times New Roman" w:cs="Times New Roman"/>
          <w:sz w:val="24"/>
          <w:szCs w:val="24"/>
        </w:rPr>
        <w:t xml:space="preserve"> di negara </w:t>
      </w:r>
      <w:r w:rsidRPr="005B44B5">
        <w:rPr>
          <w:rFonts w:ascii="Times New Roman" w:hAnsi="Times New Roman" w:cs="Times New Roman"/>
          <w:i/>
          <w:sz w:val="24"/>
          <w:szCs w:val="24"/>
        </w:rPr>
        <w:t xml:space="preserve">common law.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arti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luas</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 xml:space="preserve">disclosure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financial reporting</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berkenaan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informasi</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berasal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financial statement</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maupun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informasi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tambahan</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meliputi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catatan</w:t>
      </w:r>
      <w:proofErr w:type="spellEnd"/>
      <w:r w:rsidRPr="005B44B5">
        <w:rPr>
          <w:rFonts w:ascii="Times New Roman" w:hAnsi="Times New Roman" w:cs="Times New Roman"/>
          <w:sz w:val="24"/>
          <w:szCs w:val="24"/>
        </w:rPr>
        <w:t xml:space="preserve"> kaki, </w:t>
      </w:r>
      <w:proofErr w:type="spellStart"/>
      <w:r w:rsidRPr="005B44B5">
        <w:rPr>
          <w:rFonts w:ascii="Times New Roman" w:hAnsi="Times New Roman" w:cs="Times New Roman"/>
          <w:sz w:val="24"/>
          <w:szCs w:val="24"/>
        </w:rPr>
        <w:t>peristiwa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pasca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analisis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manajemen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mengenai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operasi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tahun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datang</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ramalan</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forecast</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operasi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dan </w:t>
      </w: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tambahan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Sunardi</w:t>
      </w:r>
      <w:proofErr w:type="spellEnd"/>
      <w:r w:rsidRPr="005B44B5">
        <w:rPr>
          <w:rFonts w:ascii="Times New Roman" w:hAnsi="Times New Roman" w:cs="Times New Roman"/>
          <w:sz w:val="24"/>
          <w:szCs w:val="24"/>
        </w:rPr>
        <w:t xml:space="preserve"> dan </w:t>
      </w:r>
      <w:proofErr w:type="spellStart"/>
      <w:r w:rsidRPr="005B44B5">
        <w:rPr>
          <w:rFonts w:ascii="Times New Roman" w:hAnsi="Times New Roman" w:cs="Times New Roman"/>
          <w:sz w:val="24"/>
          <w:szCs w:val="24"/>
        </w:rPr>
        <w:t>Sunyoto</w:t>
      </w:r>
      <w:proofErr w:type="spellEnd"/>
      <w:r w:rsidRPr="005B44B5">
        <w:rPr>
          <w:rFonts w:ascii="Times New Roman" w:hAnsi="Times New Roman" w:cs="Times New Roman"/>
          <w:sz w:val="24"/>
          <w:szCs w:val="24"/>
        </w:rPr>
        <w:t>, 2015:111).</w:t>
      </w:r>
    </w:p>
    <w:p w14:paraId="67EEE213" w14:textId="77777777" w:rsidR="0037096F" w:rsidRPr="005B44B5" w:rsidRDefault="0037096F" w:rsidP="005B44B5">
      <w:pPr>
        <w:pStyle w:val="ListParagraph"/>
        <w:spacing w:after="0" w:line="240" w:lineRule="auto"/>
        <w:ind w:left="0" w:firstLine="426"/>
        <w:jc w:val="both"/>
        <w:rPr>
          <w:rFonts w:ascii="Times New Roman" w:hAnsi="Times New Roman" w:cs="Times New Roman"/>
          <w:sz w:val="24"/>
          <w:szCs w:val="24"/>
        </w:rPr>
      </w:pPr>
      <w:proofErr w:type="spellStart"/>
      <w:r w:rsidRPr="005B44B5">
        <w:rPr>
          <w:rFonts w:ascii="Times New Roman" w:hAnsi="Times New Roman" w:cs="Times New Roman"/>
          <w:sz w:val="24"/>
          <w:szCs w:val="24"/>
        </w:rPr>
        <w:t>Ukuran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dapat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dilihat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kondisi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misalnya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besarnya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aset</w:t>
      </w:r>
      <w:proofErr w:type="spellEnd"/>
      <w:r w:rsidRPr="005B44B5">
        <w:rPr>
          <w:rFonts w:ascii="Times New Roman" w:hAnsi="Times New Roman" w:cs="Times New Roman"/>
          <w:sz w:val="24"/>
          <w:szCs w:val="24"/>
        </w:rPr>
        <w:t xml:space="preserve"> total. Mutchler </w:t>
      </w:r>
      <w:r w:rsidRPr="005B44B5">
        <w:rPr>
          <w:rFonts w:ascii="Times New Roman" w:hAnsi="Times New Roman" w:cs="Times New Roman"/>
          <w:i/>
          <w:iCs/>
          <w:sz w:val="24"/>
          <w:szCs w:val="24"/>
        </w:rPr>
        <w:t xml:space="preserve">et al. </w:t>
      </w:r>
      <w:r w:rsidRPr="005B44B5">
        <w:rPr>
          <w:rFonts w:ascii="Times New Roman" w:hAnsi="Times New Roman" w:cs="Times New Roman"/>
          <w:sz w:val="24"/>
          <w:szCs w:val="24"/>
        </w:rPr>
        <w:t xml:space="preserve">(1985)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Santosa</w:t>
      </w:r>
      <w:proofErr w:type="spellEnd"/>
      <w:r w:rsidRPr="005B44B5">
        <w:rPr>
          <w:rFonts w:ascii="Times New Roman" w:hAnsi="Times New Roman" w:cs="Times New Roman"/>
          <w:sz w:val="24"/>
          <w:szCs w:val="24"/>
        </w:rPr>
        <w:t xml:space="preserve"> dan </w:t>
      </w:r>
      <w:proofErr w:type="spellStart"/>
      <w:r w:rsidRPr="005B44B5">
        <w:rPr>
          <w:rFonts w:ascii="Times New Roman" w:hAnsi="Times New Roman" w:cs="Times New Roman"/>
          <w:sz w:val="24"/>
          <w:szCs w:val="24"/>
        </w:rPr>
        <w:t>Wedari</w:t>
      </w:r>
      <w:proofErr w:type="spellEnd"/>
      <w:r w:rsidRPr="005B44B5">
        <w:rPr>
          <w:rFonts w:ascii="Times New Roman" w:hAnsi="Times New Roman" w:cs="Times New Roman"/>
          <w:sz w:val="24"/>
          <w:szCs w:val="24"/>
        </w:rPr>
        <w:t xml:space="preserve"> (2007) </w:t>
      </w:r>
      <w:proofErr w:type="spellStart"/>
      <w:r w:rsidRPr="005B44B5">
        <w:rPr>
          <w:rFonts w:ascii="Times New Roman" w:hAnsi="Times New Roman" w:cs="Times New Roman"/>
          <w:sz w:val="24"/>
          <w:szCs w:val="24"/>
        </w:rPr>
        <w:t>menyatakan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lebih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sering</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mengeluarkan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iCs/>
          <w:sz w:val="24"/>
          <w:szCs w:val="24"/>
        </w:rPr>
        <w:t xml:space="preserve">going concern </w:t>
      </w:r>
      <w:r w:rsidRPr="005B44B5">
        <w:rPr>
          <w:rFonts w:ascii="Times New Roman" w:hAnsi="Times New Roman" w:cs="Times New Roman"/>
          <w:sz w:val="24"/>
          <w:szCs w:val="24"/>
        </w:rPr>
        <w:t xml:space="preserve">pada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kecil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karena</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mempercayai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besar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dapat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menyelesaikan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dihadapinya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daripada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kecil</w:t>
      </w:r>
      <w:proofErr w:type="spellEnd"/>
      <w:r w:rsidRPr="005B44B5">
        <w:rPr>
          <w:rFonts w:ascii="Times New Roman" w:hAnsi="Times New Roman" w:cs="Times New Roman"/>
          <w:sz w:val="24"/>
          <w:szCs w:val="24"/>
        </w:rPr>
        <w:t>.</w:t>
      </w:r>
    </w:p>
    <w:p w14:paraId="5263D20F" w14:textId="77777777" w:rsidR="005224DA" w:rsidRPr="005B44B5" w:rsidRDefault="008305D8" w:rsidP="005B44B5">
      <w:pPr>
        <w:pStyle w:val="ListParagraph"/>
        <w:spacing w:after="0" w:line="240" w:lineRule="auto"/>
        <w:ind w:left="0" w:firstLine="426"/>
        <w:jc w:val="both"/>
        <w:rPr>
          <w:rFonts w:ascii="Times New Roman" w:hAnsi="Times New Roman" w:cs="Times New Roman"/>
          <w:sz w:val="24"/>
          <w:szCs w:val="24"/>
        </w:rPr>
      </w:pPr>
      <w:proofErr w:type="spellStart"/>
      <w:r w:rsidRPr="005B44B5">
        <w:rPr>
          <w:rFonts w:ascii="Times New Roman" w:hAnsi="Times New Roman" w:cs="Times New Roman"/>
          <w:sz w:val="24"/>
          <w:szCs w:val="24"/>
        </w:rPr>
        <w:t>Profitabilitas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adalah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kemampuan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memperoleh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laba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hubungannya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penjualan</w:t>
      </w:r>
      <w:proofErr w:type="spellEnd"/>
      <w:r w:rsidRPr="005B44B5">
        <w:rPr>
          <w:rFonts w:ascii="Times New Roman" w:hAnsi="Times New Roman" w:cs="Times New Roman"/>
          <w:sz w:val="24"/>
          <w:szCs w:val="24"/>
        </w:rPr>
        <w:t xml:space="preserve">, total </w:t>
      </w:r>
      <w:proofErr w:type="spellStart"/>
      <w:r w:rsidRPr="005B44B5">
        <w:rPr>
          <w:rFonts w:ascii="Times New Roman" w:hAnsi="Times New Roman" w:cs="Times New Roman"/>
          <w:sz w:val="24"/>
          <w:szCs w:val="24"/>
        </w:rPr>
        <w:t>aktiva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maupun</w:t>
      </w:r>
      <w:proofErr w:type="spellEnd"/>
      <w:r w:rsidRPr="005B44B5">
        <w:rPr>
          <w:rFonts w:ascii="Times New Roman" w:hAnsi="Times New Roman" w:cs="Times New Roman"/>
          <w:sz w:val="24"/>
          <w:szCs w:val="24"/>
        </w:rPr>
        <w:t xml:space="preserve"> modal </w:t>
      </w:r>
      <w:proofErr w:type="spellStart"/>
      <w:r w:rsidRPr="005B44B5">
        <w:rPr>
          <w:rFonts w:ascii="Times New Roman" w:hAnsi="Times New Roman" w:cs="Times New Roman"/>
          <w:sz w:val="24"/>
          <w:szCs w:val="24"/>
        </w:rPr>
        <w:t>sendiri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Sartono</w:t>
      </w:r>
      <w:proofErr w:type="spellEnd"/>
      <w:r w:rsidRPr="005B44B5">
        <w:rPr>
          <w:rFonts w:ascii="Times New Roman" w:hAnsi="Times New Roman" w:cs="Times New Roman"/>
          <w:sz w:val="24"/>
          <w:szCs w:val="24"/>
        </w:rPr>
        <w:t xml:space="preserve">, 2010:122). Tingkat </w:t>
      </w:r>
      <w:proofErr w:type="spellStart"/>
      <w:r w:rsidRPr="005B44B5">
        <w:rPr>
          <w:rFonts w:ascii="Times New Roman" w:hAnsi="Times New Roman" w:cs="Times New Roman"/>
          <w:sz w:val="24"/>
          <w:szCs w:val="24"/>
        </w:rPr>
        <w:lastRenderedPageBreak/>
        <w:t>profitabilitas</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positif</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menunjukkan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menghasilkan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laba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sebaliknya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tingkat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profitabilitas</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negatif</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berarti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menunjukkan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mengalami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kerugian</w:t>
      </w:r>
      <w:proofErr w:type="spellEnd"/>
      <w:r w:rsidR="00CA5853" w:rsidRPr="005B44B5">
        <w:rPr>
          <w:rFonts w:ascii="Times New Roman" w:hAnsi="Times New Roman" w:cs="Times New Roman"/>
          <w:sz w:val="24"/>
          <w:szCs w:val="24"/>
        </w:rPr>
        <w:t>.</w:t>
      </w:r>
    </w:p>
    <w:p w14:paraId="5A7E7D83" w14:textId="77777777" w:rsidR="005B44B5" w:rsidRDefault="005B44B5" w:rsidP="005B44B5">
      <w:pPr>
        <w:spacing w:after="0" w:line="240" w:lineRule="auto"/>
        <w:jc w:val="both"/>
        <w:rPr>
          <w:rFonts w:ascii="Times New Roman" w:hAnsi="Times New Roman" w:cs="Times New Roman"/>
          <w:b/>
          <w:sz w:val="24"/>
          <w:szCs w:val="24"/>
        </w:rPr>
      </w:pPr>
    </w:p>
    <w:p w14:paraId="41A1F24A" w14:textId="77777777" w:rsidR="005B44B5" w:rsidRPr="0034413E" w:rsidRDefault="005B44B5" w:rsidP="005B44B5">
      <w:pPr>
        <w:pStyle w:val="Heading1"/>
        <w:spacing w:before="0" w:line="240" w:lineRule="auto"/>
        <w:jc w:val="center"/>
        <w:rPr>
          <w:rFonts w:ascii="Times New Roman" w:hAnsi="Times New Roman"/>
          <w:b w:val="0"/>
          <w:color w:val="auto"/>
          <w:sz w:val="24"/>
          <w:szCs w:val="24"/>
          <w:lang w:val="en"/>
        </w:rPr>
      </w:pPr>
      <w:r w:rsidRPr="0034413E">
        <w:rPr>
          <w:rFonts w:ascii="Times New Roman" w:hAnsi="Times New Roman"/>
          <w:color w:val="auto"/>
          <w:sz w:val="24"/>
          <w:szCs w:val="24"/>
          <w:lang w:val="en"/>
        </w:rPr>
        <w:t>TELAAH LITERATUR DAN PENGEMBANGAN HIPOTESIS</w:t>
      </w:r>
    </w:p>
    <w:p w14:paraId="7CD8E9B4" w14:textId="77777777" w:rsidR="00A73A01" w:rsidRPr="005B44B5" w:rsidRDefault="00A73A01" w:rsidP="005B44B5">
      <w:pPr>
        <w:spacing w:after="0" w:line="240" w:lineRule="auto"/>
        <w:jc w:val="both"/>
        <w:rPr>
          <w:rFonts w:ascii="Times New Roman" w:hAnsi="Times New Roman" w:cs="Times New Roman"/>
          <w:b/>
          <w:sz w:val="24"/>
          <w:szCs w:val="24"/>
        </w:rPr>
      </w:pPr>
      <w:proofErr w:type="spellStart"/>
      <w:r w:rsidRPr="005B44B5">
        <w:rPr>
          <w:rFonts w:ascii="Times New Roman" w:hAnsi="Times New Roman" w:cs="Times New Roman"/>
          <w:b/>
          <w:sz w:val="24"/>
          <w:szCs w:val="24"/>
        </w:rPr>
        <w:t>Teori</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Agensi</w:t>
      </w:r>
      <w:proofErr w:type="spellEnd"/>
      <w:r w:rsidR="00D55012" w:rsidRPr="005B44B5">
        <w:rPr>
          <w:rFonts w:ascii="Times New Roman" w:hAnsi="Times New Roman" w:cs="Times New Roman"/>
          <w:b/>
          <w:sz w:val="24"/>
          <w:szCs w:val="24"/>
        </w:rPr>
        <w:t xml:space="preserve"> (</w:t>
      </w:r>
      <w:r w:rsidR="00D55012" w:rsidRPr="005B44B5">
        <w:rPr>
          <w:rFonts w:ascii="Times New Roman" w:hAnsi="Times New Roman" w:cs="Times New Roman"/>
          <w:b/>
          <w:i/>
          <w:sz w:val="24"/>
          <w:szCs w:val="24"/>
        </w:rPr>
        <w:t>Agency Theory</w:t>
      </w:r>
      <w:r w:rsidR="00D55012" w:rsidRPr="005B44B5">
        <w:rPr>
          <w:rFonts w:ascii="Times New Roman" w:hAnsi="Times New Roman" w:cs="Times New Roman"/>
          <w:b/>
          <w:sz w:val="24"/>
          <w:szCs w:val="24"/>
        </w:rPr>
        <w:t>)</w:t>
      </w:r>
    </w:p>
    <w:p w14:paraId="288AA304" w14:textId="77777777" w:rsidR="00A438CA" w:rsidRPr="005B44B5" w:rsidRDefault="00A438CA" w:rsidP="005B44B5">
      <w:pPr>
        <w:spacing w:after="0" w:line="240" w:lineRule="auto"/>
        <w:ind w:firstLine="720"/>
        <w:jc w:val="both"/>
        <w:rPr>
          <w:rFonts w:ascii="Times New Roman" w:hAnsi="Times New Roman" w:cs="Times New Roman"/>
          <w:sz w:val="24"/>
          <w:szCs w:val="24"/>
        </w:rPr>
      </w:pPr>
      <w:r w:rsidRPr="005B44B5">
        <w:rPr>
          <w:rFonts w:ascii="Times New Roman" w:hAnsi="Times New Roman" w:cs="Times New Roman"/>
          <w:sz w:val="24"/>
          <w:szCs w:val="24"/>
        </w:rPr>
        <w:t xml:space="preserve">Jensen dan </w:t>
      </w:r>
      <w:proofErr w:type="spellStart"/>
      <w:r w:rsidRPr="005B44B5">
        <w:rPr>
          <w:rFonts w:ascii="Times New Roman" w:hAnsi="Times New Roman" w:cs="Times New Roman"/>
          <w:sz w:val="24"/>
          <w:szCs w:val="24"/>
        </w:rPr>
        <w:t>Meckling</w:t>
      </w:r>
      <w:proofErr w:type="spellEnd"/>
      <w:r w:rsidRPr="005B44B5">
        <w:rPr>
          <w:rFonts w:ascii="Times New Roman" w:hAnsi="Times New Roman" w:cs="Times New Roman"/>
          <w:sz w:val="24"/>
          <w:szCs w:val="24"/>
        </w:rPr>
        <w:t xml:space="preserve"> (1976) </w:t>
      </w:r>
      <w:proofErr w:type="spellStart"/>
      <w:r w:rsidRPr="005B44B5">
        <w:rPr>
          <w:rFonts w:ascii="Times New Roman" w:hAnsi="Times New Roman" w:cs="Times New Roman"/>
          <w:sz w:val="24"/>
          <w:szCs w:val="24"/>
        </w:rPr>
        <w:t>menyatakan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hubungan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keagenan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adalah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sebuah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kontrak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antar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manajer</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(agent)</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pemegang</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saham</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(principal)</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Hubungan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keagenan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tersebut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terkadang</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menimbulkan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masalah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antara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manajer</w:t>
      </w:r>
      <w:proofErr w:type="spellEnd"/>
      <w:r w:rsidRPr="005B44B5">
        <w:rPr>
          <w:rFonts w:ascii="Times New Roman" w:hAnsi="Times New Roman" w:cs="Times New Roman"/>
          <w:sz w:val="24"/>
          <w:szCs w:val="24"/>
        </w:rPr>
        <w:t xml:space="preserve"> dan </w:t>
      </w:r>
      <w:proofErr w:type="spellStart"/>
      <w:r w:rsidRPr="005B44B5">
        <w:rPr>
          <w:rFonts w:ascii="Times New Roman" w:hAnsi="Times New Roman" w:cs="Times New Roman"/>
          <w:sz w:val="24"/>
          <w:szCs w:val="24"/>
        </w:rPr>
        <w:t>pemegang</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saham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Konflik</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terjadi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karena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manusia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adalah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makhluk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ekonomi</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mempunyai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sifat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dasar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mementingkan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kepentingan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diri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sendiri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Pemegang</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saham</w:t>
      </w:r>
      <w:proofErr w:type="spellEnd"/>
      <w:r w:rsidRPr="005B44B5">
        <w:rPr>
          <w:rFonts w:ascii="Times New Roman" w:hAnsi="Times New Roman" w:cs="Times New Roman"/>
          <w:sz w:val="24"/>
          <w:szCs w:val="24"/>
        </w:rPr>
        <w:t xml:space="preserve"> dan </w:t>
      </w:r>
      <w:proofErr w:type="spellStart"/>
      <w:r w:rsidRPr="005B44B5">
        <w:rPr>
          <w:rFonts w:ascii="Times New Roman" w:hAnsi="Times New Roman" w:cs="Times New Roman"/>
          <w:sz w:val="24"/>
          <w:szCs w:val="24"/>
        </w:rPr>
        <w:t>manajer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memiliki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tujuan</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berbeda</w:t>
      </w:r>
      <w:proofErr w:type="spellEnd"/>
      <w:r w:rsidRPr="005B44B5">
        <w:rPr>
          <w:rFonts w:ascii="Times New Roman" w:hAnsi="Times New Roman" w:cs="Times New Roman"/>
          <w:sz w:val="24"/>
          <w:szCs w:val="24"/>
        </w:rPr>
        <w:t xml:space="preserve"> dan </w:t>
      </w:r>
      <w:proofErr w:type="spellStart"/>
      <w:r w:rsidRPr="005B44B5">
        <w:rPr>
          <w:rFonts w:ascii="Times New Roman" w:hAnsi="Times New Roman" w:cs="Times New Roman"/>
          <w:sz w:val="24"/>
          <w:szCs w:val="24"/>
        </w:rPr>
        <w:t>masing-masing</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menginginkan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tujuan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mereka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terpenuhi</w:t>
      </w:r>
      <w:proofErr w:type="spellEnd"/>
      <w:r w:rsidRPr="005B44B5">
        <w:rPr>
          <w:rFonts w:ascii="Times New Roman" w:hAnsi="Times New Roman" w:cs="Times New Roman"/>
          <w:sz w:val="24"/>
          <w:szCs w:val="24"/>
        </w:rPr>
        <w:t xml:space="preserve">. </w:t>
      </w:r>
    </w:p>
    <w:p w14:paraId="699C9768" w14:textId="77777777" w:rsidR="006D3EC7" w:rsidRPr="005B44B5" w:rsidRDefault="004814E9" w:rsidP="005B44B5">
      <w:pPr>
        <w:pStyle w:val="ListParagraph"/>
        <w:autoSpaceDE w:val="0"/>
        <w:autoSpaceDN w:val="0"/>
        <w:adjustRightInd w:val="0"/>
        <w:spacing w:after="0" w:line="240" w:lineRule="auto"/>
        <w:ind w:left="0"/>
        <w:rPr>
          <w:rFonts w:ascii="Times New Roman" w:hAnsi="Times New Roman" w:cs="Times New Roman"/>
          <w:b/>
          <w:sz w:val="24"/>
          <w:szCs w:val="24"/>
        </w:rPr>
      </w:pPr>
      <w:proofErr w:type="spellStart"/>
      <w:r w:rsidRPr="005B44B5">
        <w:rPr>
          <w:rFonts w:ascii="Times New Roman" w:hAnsi="Times New Roman" w:cs="Times New Roman"/>
          <w:b/>
          <w:sz w:val="24"/>
          <w:szCs w:val="24"/>
        </w:rPr>
        <w:t>Hipotesis</w:t>
      </w:r>
      <w:proofErr w:type="spellEnd"/>
    </w:p>
    <w:p w14:paraId="37697182" w14:textId="77777777" w:rsidR="00DB2CA2" w:rsidRPr="005B44B5" w:rsidRDefault="003C7518" w:rsidP="005B44B5">
      <w:pPr>
        <w:pStyle w:val="ListParagraph"/>
        <w:autoSpaceDE w:val="0"/>
        <w:autoSpaceDN w:val="0"/>
        <w:adjustRightInd w:val="0"/>
        <w:spacing w:after="0" w:line="240" w:lineRule="auto"/>
        <w:ind w:left="0"/>
        <w:jc w:val="both"/>
        <w:rPr>
          <w:rFonts w:ascii="Times New Roman" w:hAnsi="Times New Roman" w:cs="Times New Roman"/>
          <w:b/>
          <w:sz w:val="24"/>
          <w:szCs w:val="24"/>
          <w:lang w:val="id-ID"/>
        </w:rPr>
      </w:pPr>
      <m:oMath>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H</m:t>
            </m:r>
          </m:e>
          <m:sub>
            <m:r>
              <m:rPr>
                <m:sty m:val="p"/>
              </m:rPr>
              <w:rPr>
                <w:rFonts w:ascii="Cambria Math" w:hAnsi="Cambria Math" w:cs="Times New Roman"/>
                <w:sz w:val="24"/>
                <w:szCs w:val="24"/>
                <w:lang w:val="id-ID"/>
              </w:rPr>
              <m:t>1</m:t>
            </m:r>
          </m:sub>
        </m:sSub>
      </m:oMath>
      <w:r w:rsidR="00DB2CA2" w:rsidRPr="005B44B5">
        <w:rPr>
          <w:rFonts w:ascii="Times New Roman" w:eastAsiaTheme="minorEastAsia" w:hAnsi="Times New Roman" w:cs="Times New Roman"/>
          <w:sz w:val="24"/>
          <w:szCs w:val="24"/>
        </w:rPr>
        <w:t xml:space="preserve"> : </w:t>
      </w:r>
      <w:r w:rsidR="00DB2CA2" w:rsidRPr="005B44B5">
        <w:rPr>
          <w:rFonts w:ascii="Times New Roman" w:hAnsi="Times New Roman" w:cs="Times New Roman"/>
          <w:i/>
          <w:sz w:val="24"/>
          <w:szCs w:val="24"/>
        </w:rPr>
        <w:t>Audit Tenure</w:t>
      </w:r>
      <w:r w:rsidR="00DB2CA2" w:rsidRPr="005B44B5">
        <w:rPr>
          <w:rFonts w:ascii="Times New Roman" w:hAnsi="Times New Roman" w:cs="Times New Roman"/>
          <w:sz w:val="24"/>
          <w:szCs w:val="24"/>
        </w:rPr>
        <w:t xml:space="preserve"> </w:t>
      </w:r>
      <w:proofErr w:type="spellStart"/>
      <w:r w:rsidR="00DB2CA2" w:rsidRPr="005B44B5">
        <w:rPr>
          <w:rFonts w:ascii="Times New Roman" w:hAnsi="Times New Roman" w:cs="Times New Roman"/>
          <w:sz w:val="24"/>
          <w:szCs w:val="24"/>
        </w:rPr>
        <w:t>berpengaruh</w:t>
      </w:r>
      <w:proofErr w:type="spellEnd"/>
      <w:r w:rsidR="00DB2CA2" w:rsidRPr="005B44B5">
        <w:rPr>
          <w:rFonts w:ascii="Times New Roman" w:hAnsi="Times New Roman" w:cs="Times New Roman"/>
          <w:sz w:val="24"/>
          <w:szCs w:val="24"/>
        </w:rPr>
        <w:t xml:space="preserve"> </w:t>
      </w:r>
      <w:proofErr w:type="spellStart"/>
      <w:r w:rsidR="00DB2CA2" w:rsidRPr="005B44B5">
        <w:rPr>
          <w:rFonts w:ascii="Times New Roman" w:hAnsi="Times New Roman" w:cs="Times New Roman"/>
          <w:sz w:val="24"/>
          <w:szCs w:val="24"/>
        </w:rPr>
        <w:t>negatif</w:t>
      </w:r>
      <w:proofErr w:type="spellEnd"/>
      <w:r w:rsidR="00DB2CA2" w:rsidRPr="005B44B5">
        <w:rPr>
          <w:rFonts w:ascii="Times New Roman" w:hAnsi="Times New Roman" w:cs="Times New Roman"/>
          <w:sz w:val="24"/>
          <w:szCs w:val="24"/>
        </w:rPr>
        <w:t xml:space="preserve"> </w:t>
      </w:r>
      <w:proofErr w:type="spellStart"/>
      <w:r w:rsidR="00DB2CA2" w:rsidRPr="005B44B5">
        <w:rPr>
          <w:rFonts w:ascii="Times New Roman" w:hAnsi="Times New Roman" w:cs="Times New Roman"/>
          <w:sz w:val="24"/>
          <w:szCs w:val="24"/>
        </w:rPr>
        <w:t>terhadap</w:t>
      </w:r>
      <w:proofErr w:type="spellEnd"/>
      <w:r w:rsidR="00DB2CA2" w:rsidRPr="005B44B5">
        <w:rPr>
          <w:rFonts w:ascii="Times New Roman" w:hAnsi="Times New Roman" w:cs="Times New Roman"/>
          <w:sz w:val="24"/>
          <w:szCs w:val="24"/>
        </w:rPr>
        <w:t xml:space="preserve"> </w:t>
      </w:r>
      <w:proofErr w:type="spellStart"/>
      <w:r w:rsidR="00DB2CA2" w:rsidRPr="005B44B5">
        <w:rPr>
          <w:rFonts w:ascii="Times New Roman" w:hAnsi="Times New Roman" w:cs="Times New Roman"/>
          <w:sz w:val="24"/>
          <w:szCs w:val="24"/>
        </w:rPr>
        <w:t>opini</w:t>
      </w:r>
      <w:proofErr w:type="spellEnd"/>
      <w:r w:rsidR="00DB2CA2" w:rsidRPr="005B44B5">
        <w:rPr>
          <w:rFonts w:ascii="Times New Roman" w:hAnsi="Times New Roman" w:cs="Times New Roman"/>
          <w:sz w:val="24"/>
          <w:szCs w:val="24"/>
        </w:rPr>
        <w:t xml:space="preserve"> audit going concern.</w:t>
      </w:r>
    </w:p>
    <w:p w14:paraId="63346450" w14:textId="77777777" w:rsidR="00DB2CA2" w:rsidRPr="005B44B5" w:rsidRDefault="003C7518" w:rsidP="005B44B5">
      <w:pPr>
        <w:pStyle w:val="ListParagraph"/>
        <w:autoSpaceDE w:val="0"/>
        <w:autoSpaceDN w:val="0"/>
        <w:adjustRightInd w:val="0"/>
        <w:spacing w:after="0" w:line="240" w:lineRule="auto"/>
        <w:ind w:left="0"/>
        <w:jc w:val="both"/>
        <w:rPr>
          <w:rFonts w:ascii="Times New Roman" w:hAnsi="Times New Roman" w:cs="Times New Roman"/>
          <w:b/>
          <w:sz w:val="24"/>
          <w:szCs w:val="24"/>
          <w:lang w:val="id-ID"/>
        </w:rPr>
      </w:pPr>
      <m:oMath>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H</m:t>
            </m:r>
          </m:e>
          <m:sub>
            <m:r>
              <m:rPr>
                <m:sty m:val="p"/>
              </m:rPr>
              <w:rPr>
                <w:rFonts w:ascii="Cambria Math" w:hAnsi="Cambria Math" w:cs="Times New Roman"/>
                <w:sz w:val="24"/>
                <w:szCs w:val="24"/>
                <w:lang w:val="id-ID"/>
              </w:rPr>
              <m:t>2</m:t>
            </m:r>
          </m:sub>
        </m:sSub>
      </m:oMath>
      <w:r w:rsidR="00DB2CA2" w:rsidRPr="005B44B5">
        <w:rPr>
          <w:rFonts w:ascii="Times New Roman" w:eastAsiaTheme="minorEastAsia" w:hAnsi="Times New Roman" w:cs="Times New Roman"/>
          <w:sz w:val="24"/>
          <w:szCs w:val="24"/>
          <w:lang w:val="id-ID"/>
        </w:rPr>
        <w:t xml:space="preserve"> : </w:t>
      </w:r>
      <w:r w:rsidR="00DB2CA2" w:rsidRPr="005B44B5">
        <w:rPr>
          <w:rFonts w:ascii="Times New Roman" w:hAnsi="Times New Roman" w:cs="Times New Roman"/>
          <w:i/>
          <w:sz w:val="24"/>
          <w:szCs w:val="24"/>
        </w:rPr>
        <w:t xml:space="preserve">Disclosure </w:t>
      </w:r>
      <w:r w:rsidR="00DB2CA2" w:rsidRPr="005B44B5">
        <w:rPr>
          <w:rFonts w:ascii="Times New Roman" w:eastAsiaTheme="minorEastAsia" w:hAnsi="Times New Roman" w:cs="Times New Roman"/>
          <w:sz w:val="24"/>
          <w:szCs w:val="24"/>
          <w:lang w:val="id-ID"/>
        </w:rPr>
        <w:t>berpengaruh</w:t>
      </w:r>
      <w:r w:rsidR="00DB2CA2" w:rsidRPr="005B44B5">
        <w:rPr>
          <w:rFonts w:ascii="Times New Roman" w:eastAsiaTheme="minorEastAsia" w:hAnsi="Times New Roman" w:cs="Times New Roman"/>
          <w:sz w:val="24"/>
          <w:szCs w:val="24"/>
        </w:rPr>
        <w:t xml:space="preserve"> </w:t>
      </w:r>
      <w:proofErr w:type="spellStart"/>
      <w:r w:rsidR="00DB2CA2" w:rsidRPr="005B44B5">
        <w:rPr>
          <w:rFonts w:ascii="Times New Roman" w:eastAsiaTheme="minorEastAsia" w:hAnsi="Times New Roman" w:cs="Times New Roman"/>
          <w:sz w:val="24"/>
          <w:szCs w:val="24"/>
        </w:rPr>
        <w:t>positif</w:t>
      </w:r>
      <w:proofErr w:type="spellEnd"/>
      <w:r w:rsidR="00DB2CA2" w:rsidRPr="005B44B5">
        <w:rPr>
          <w:rFonts w:ascii="Times New Roman" w:eastAsiaTheme="minorEastAsia" w:hAnsi="Times New Roman" w:cs="Times New Roman"/>
          <w:sz w:val="24"/>
          <w:szCs w:val="24"/>
        </w:rPr>
        <w:t xml:space="preserve"> </w:t>
      </w:r>
      <w:proofErr w:type="spellStart"/>
      <w:r w:rsidR="00DB2CA2" w:rsidRPr="005B44B5">
        <w:rPr>
          <w:rFonts w:ascii="Times New Roman" w:hAnsi="Times New Roman" w:cs="Times New Roman"/>
          <w:sz w:val="24"/>
          <w:szCs w:val="24"/>
        </w:rPr>
        <w:t>terhadap</w:t>
      </w:r>
      <w:proofErr w:type="spellEnd"/>
      <w:r w:rsidR="00DB2CA2" w:rsidRPr="005B44B5">
        <w:rPr>
          <w:rFonts w:ascii="Times New Roman" w:hAnsi="Times New Roman" w:cs="Times New Roman"/>
          <w:sz w:val="24"/>
          <w:szCs w:val="24"/>
        </w:rPr>
        <w:t xml:space="preserve"> </w:t>
      </w:r>
      <w:proofErr w:type="spellStart"/>
      <w:r w:rsidR="00DB2CA2" w:rsidRPr="005B44B5">
        <w:rPr>
          <w:rFonts w:ascii="Times New Roman" w:hAnsi="Times New Roman" w:cs="Times New Roman"/>
          <w:sz w:val="24"/>
          <w:szCs w:val="24"/>
        </w:rPr>
        <w:t>Opini</w:t>
      </w:r>
      <w:proofErr w:type="spellEnd"/>
      <w:r w:rsidR="00DB2CA2" w:rsidRPr="005B44B5">
        <w:rPr>
          <w:rFonts w:ascii="Times New Roman" w:hAnsi="Times New Roman" w:cs="Times New Roman"/>
          <w:sz w:val="24"/>
          <w:szCs w:val="24"/>
        </w:rPr>
        <w:t xml:space="preserve"> Audit</w:t>
      </w:r>
      <w:r w:rsidR="00DB2CA2" w:rsidRPr="005B44B5">
        <w:rPr>
          <w:rFonts w:ascii="Times New Roman" w:hAnsi="Times New Roman" w:cs="Times New Roman"/>
          <w:i/>
          <w:sz w:val="24"/>
          <w:szCs w:val="24"/>
        </w:rPr>
        <w:t xml:space="preserve"> Going Concern.</w:t>
      </w:r>
      <w:r w:rsidR="00FA63EB" w:rsidRPr="005B44B5">
        <w:rPr>
          <w:rFonts w:ascii="Times New Roman" w:hAnsi="Times New Roman" w:cs="Times New Roman"/>
          <w:b/>
          <w:sz w:val="24"/>
          <w:szCs w:val="24"/>
          <w:lang w:val="id-ID"/>
        </w:rPr>
        <w:tab/>
      </w:r>
    </w:p>
    <w:p w14:paraId="6BF933F7" w14:textId="77777777" w:rsidR="006D3EC7" w:rsidRPr="005B44B5" w:rsidRDefault="003C7518" w:rsidP="005B44B5">
      <w:pPr>
        <w:pStyle w:val="ListParagraph"/>
        <w:autoSpaceDE w:val="0"/>
        <w:autoSpaceDN w:val="0"/>
        <w:adjustRightInd w:val="0"/>
        <w:spacing w:after="0" w:line="240" w:lineRule="auto"/>
        <w:ind w:left="0"/>
        <w:jc w:val="both"/>
        <w:rPr>
          <w:rFonts w:ascii="Times New Roman" w:hAnsi="Times New Roman" w:cs="Times New Roman"/>
          <w:i/>
          <w:sz w:val="24"/>
          <w:szCs w:val="24"/>
        </w:rPr>
      </w:pPr>
      <m:oMath>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H</m:t>
            </m:r>
          </m:e>
          <m:sub>
            <m:r>
              <m:rPr>
                <m:sty m:val="p"/>
              </m:rPr>
              <w:rPr>
                <w:rFonts w:ascii="Cambria Math" w:hAnsi="Cambria Math" w:cs="Times New Roman"/>
                <w:sz w:val="24"/>
                <w:szCs w:val="24"/>
                <w:lang w:val="id-ID"/>
              </w:rPr>
              <m:t>3</m:t>
            </m:r>
          </m:sub>
        </m:sSub>
      </m:oMath>
      <w:r w:rsidR="00DB2CA2" w:rsidRPr="005B44B5">
        <w:rPr>
          <w:rFonts w:ascii="Times New Roman" w:eastAsiaTheme="minorEastAsia" w:hAnsi="Times New Roman" w:cs="Times New Roman"/>
          <w:sz w:val="24"/>
          <w:szCs w:val="24"/>
          <w:lang w:val="id-ID"/>
        </w:rPr>
        <w:t xml:space="preserve"> : </w:t>
      </w:r>
      <w:proofErr w:type="spellStart"/>
      <w:r w:rsidR="00DB2CA2" w:rsidRPr="005B44B5">
        <w:rPr>
          <w:rFonts w:ascii="Times New Roman" w:hAnsi="Times New Roman" w:cs="Times New Roman"/>
          <w:sz w:val="24"/>
          <w:szCs w:val="24"/>
        </w:rPr>
        <w:t>Ukuran</w:t>
      </w:r>
      <w:proofErr w:type="spellEnd"/>
      <w:r w:rsidR="00DB2CA2" w:rsidRPr="005B44B5">
        <w:rPr>
          <w:rFonts w:ascii="Times New Roman" w:hAnsi="Times New Roman" w:cs="Times New Roman"/>
          <w:sz w:val="24"/>
          <w:szCs w:val="24"/>
        </w:rPr>
        <w:t xml:space="preserve"> Perusahaan </w:t>
      </w:r>
      <w:proofErr w:type="spellStart"/>
      <w:r w:rsidR="00DB2CA2" w:rsidRPr="005B44B5">
        <w:rPr>
          <w:rFonts w:ascii="Times New Roman" w:hAnsi="Times New Roman" w:cs="Times New Roman"/>
          <w:sz w:val="24"/>
          <w:szCs w:val="24"/>
        </w:rPr>
        <w:t>berpengaruh</w:t>
      </w:r>
      <w:proofErr w:type="spellEnd"/>
      <w:r w:rsidR="00DB2CA2" w:rsidRPr="005B44B5">
        <w:rPr>
          <w:rFonts w:ascii="Times New Roman" w:hAnsi="Times New Roman" w:cs="Times New Roman"/>
          <w:sz w:val="24"/>
          <w:szCs w:val="24"/>
        </w:rPr>
        <w:t xml:space="preserve"> </w:t>
      </w:r>
      <w:proofErr w:type="spellStart"/>
      <w:r w:rsidR="00DB2CA2" w:rsidRPr="005B44B5">
        <w:rPr>
          <w:rFonts w:ascii="Times New Roman" w:hAnsi="Times New Roman" w:cs="Times New Roman"/>
          <w:sz w:val="24"/>
          <w:szCs w:val="24"/>
        </w:rPr>
        <w:t>negatif</w:t>
      </w:r>
      <w:proofErr w:type="spellEnd"/>
      <w:r w:rsidR="00DB2CA2" w:rsidRPr="005B44B5">
        <w:rPr>
          <w:rFonts w:ascii="Times New Roman" w:hAnsi="Times New Roman" w:cs="Times New Roman"/>
          <w:sz w:val="24"/>
          <w:szCs w:val="24"/>
        </w:rPr>
        <w:t xml:space="preserve"> </w:t>
      </w:r>
      <w:proofErr w:type="spellStart"/>
      <w:r w:rsidR="00DB2CA2" w:rsidRPr="005B44B5">
        <w:rPr>
          <w:rFonts w:ascii="Times New Roman" w:hAnsi="Times New Roman" w:cs="Times New Roman"/>
          <w:sz w:val="24"/>
          <w:szCs w:val="24"/>
        </w:rPr>
        <w:t>terhadap</w:t>
      </w:r>
      <w:proofErr w:type="spellEnd"/>
      <w:r w:rsidR="00DB2CA2" w:rsidRPr="005B44B5">
        <w:rPr>
          <w:rFonts w:ascii="Times New Roman" w:hAnsi="Times New Roman" w:cs="Times New Roman"/>
          <w:sz w:val="24"/>
          <w:szCs w:val="24"/>
        </w:rPr>
        <w:t xml:space="preserve"> </w:t>
      </w:r>
      <w:proofErr w:type="spellStart"/>
      <w:r w:rsidR="00DB2CA2" w:rsidRPr="005B44B5">
        <w:rPr>
          <w:rFonts w:ascii="Times New Roman" w:hAnsi="Times New Roman" w:cs="Times New Roman"/>
          <w:sz w:val="24"/>
          <w:szCs w:val="24"/>
        </w:rPr>
        <w:t>opini</w:t>
      </w:r>
      <w:proofErr w:type="spellEnd"/>
      <w:r w:rsidR="00DB2CA2" w:rsidRPr="005B44B5">
        <w:rPr>
          <w:rFonts w:ascii="Times New Roman" w:hAnsi="Times New Roman" w:cs="Times New Roman"/>
          <w:sz w:val="24"/>
          <w:szCs w:val="24"/>
        </w:rPr>
        <w:t xml:space="preserve"> </w:t>
      </w:r>
      <w:r w:rsidR="00DB2CA2" w:rsidRPr="005B44B5">
        <w:rPr>
          <w:rFonts w:ascii="Times New Roman" w:hAnsi="Times New Roman" w:cs="Times New Roman"/>
          <w:i/>
          <w:sz w:val="24"/>
          <w:szCs w:val="24"/>
        </w:rPr>
        <w:t>audit going concern.</w:t>
      </w:r>
    </w:p>
    <w:p w14:paraId="524B81F1" w14:textId="77777777" w:rsidR="006D3EC7" w:rsidRPr="005B44B5" w:rsidRDefault="003C7518" w:rsidP="005B44B5">
      <w:pPr>
        <w:pStyle w:val="ListParagraph"/>
        <w:autoSpaceDE w:val="0"/>
        <w:autoSpaceDN w:val="0"/>
        <w:adjustRightInd w:val="0"/>
        <w:spacing w:after="0" w:line="240" w:lineRule="auto"/>
        <w:ind w:left="0"/>
        <w:jc w:val="both"/>
        <w:rPr>
          <w:rFonts w:ascii="Times New Roman" w:hAnsi="Times New Roman" w:cs="Times New Roman"/>
          <w:i/>
          <w:sz w:val="24"/>
          <w:szCs w:val="24"/>
        </w:rPr>
      </w:pPr>
      <m:oMath>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H</m:t>
            </m:r>
          </m:e>
          <m:sub>
            <m:r>
              <m:rPr>
                <m:sty m:val="p"/>
              </m:rPr>
              <w:rPr>
                <w:rFonts w:ascii="Cambria Math" w:hAnsi="Cambria Math" w:cs="Times New Roman"/>
                <w:sz w:val="24"/>
                <w:szCs w:val="24"/>
                <w:lang w:val="id-ID"/>
              </w:rPr>
              <m:t>4</m:t>
            </m:r>
          </m:sub>
        </m:sSub>
      </m:oMath>
      <w:r w:rsidR="00DB2CA2" w:rsidRPr="005B44B5">
        <w:rPr>
          <w:rFonts w:ascii="Times New Roman" w:eastAsiaTheme="minorEastAsia" w:hAnsi="Times New Roman" w:cs="Times New Roman"/>
          <w:sz w:val="24"/>
          <w:szCs w:val="24"/>
          <w:lang w:val="id-ID"/>
        </w:rPr>
        <w:t xml:space="preserve"> : </w:t>
      </w:r>
      <w:proofErr w:type="spellStart"/>
      <w:r w:rsidR="00DB2CA2" w:rsidRPr="005B44B5">
        <w:rPr>
          <w:rFonts w:ascii="Times New Roman" w:eastAsiaTheme="minorEastAsia" w:hAnsi="Times New Roman" w:cs="Times New Roman"/>
          <w:sz w:val="24"/>
          <w:szCs w:val="24"/>
        </w:rPr>
        <w:t>Profitabilitas</w:t>
      </w:r>
      <w:proofErr w:type="spellEnd"/>
      <w:r w:rsidR="00DB2CA2" w:rsidRPr="005B44B5">
        <w:rPr>
          <w:rFonts w:ascii="Times New Roman" w:eastAsiaTheme="minorEastAsia" w:hAnsi="Times New Roman" w:cs="Times New Roman"/>
          <w:sz w:val="24"/>
          <w:szCs w:val="24"/>
        </w:rPr>
        <w:t xml:space="preserve"> </w:t>
      </w:r>
      <w:proofErr w:type="spellStart"/>
      <w:r w:rsidR="00DB2CA2" w:rsidRPr="005B44B5">
        <w:rPr>
          <w:rFonts w:ascii="Times New Roman" w:eastAsiaTheme="minorEastAsia" w:hAnsi="Times New Roman" w:cs="Times New Roman"/>
          <w:sz w:val="24"/>
          <w:szCs w:val="24"/>
        </w:rPr>
        <w:t>berpengaruh</w:t>
      </w:r>
      <w:proofErr w:type="spellEnd"/>
      <w:r w:rsidR="00DB2CA2" w:rsidRPr="005B44B5">
        <w:rPr>
          <w:rFonts w:ascii="Times New Roman" w:eastAsiaTheme="minorEastAsia" w:hAnsi="Times New Roman" w:cs="Times New Roman"/>
          <w:sz w:val="24"/>
          <w:szCs w:val="24"/>
        </w:rPr>
        <w:t xml:space="preserve"> </w:t>
      </w:r>
      <w:proofErr w:type="spellStart"/>
      <w:r w:rsidR="00DB2CA2" w:rsidRPr="005B44B5">
        <w:rPr>
          <w:rFonts w:ascii="Times New Roman" w:eastAsiaTheme="minorEastAsia" w:hAnsi="Times New Roman" w:cs="Times New Roman"/>
          <w:sz w:val="24"/>
          <w:szCs w:val="24"/>
        </w:rPr>
        <w:t>negatif</w:t>
      </w:r>
      <w:proofErr w:type="spellEnd"/>
      <w:r w:rsidR="00DB2CA2" w:rsidRPr="005B44B5">
        <w:rPr>
          <w:rFonts w:ascii="Times New Roman" w:eastAsiaTheme="minorEastAsia" w:hAnsi="Times New Roman" w:cs="Times New Roman"/>
          <w:sz w:val="24"/>
          <w:szCs w:val="24"/>
        </w:rPr>
        <w:t xml:space="preserve"> </w:t>
      </w:r>
      <w:proofErr w:type="spellStart"/>
      <w:r w:rsidR="00DB2CA2" w:rsidRPr="005B44B5">
        <w:rPr>
          <w:rFonts w:ascii="Times New Roman" w:eastAsiaTheme="minorEastAsia" w:hAnsi="Times New Roman" w:cs="Times New Roman"/>
          <w:sz w:val="24"/>
          <w:szCs w:val="24"/>
        </w:rPr>
        <w:t>terhadap</w:t>
      </w:r>
      <w:proofErr w:type="spellEnd"/>
      <w:r w:rsidR="00DB2CA2" w:rsidRPr="005B44B5">
        <w:rPr>
          <w:rFonts w:ascii="Times New Roman" w:eastAsiaTheme="minorEastAsia" w:hAnsi="Times New Roman" w:cs="Times New Roman"/>
          <w:sz w:val="24"/>
          <w:szCs w:val="24"/>
        </w:rPr>
        <w:t xml:space="preserve"> </w:t>
      </w:r>
      <w:proofErr w:type="spellStart"/>
      <w:r w:rsidR="00DB2CA2" w:rsidRPr="005B44B5">
        <w:rPr>
          <w:rFonts w:ascii="Times New Roman" w:hAnsi="Times New Roman" w:cs="Times New Roman"/>
          <w:sz w:val="24"/>
          <w:szCs w:val="24"/>
        </w:rPr>
        <w:t>Opini</w:t>
      </w:r>
      <w:proofErr w:type="spellEnd"/>
      <w:r w:rsidR="00DB2CA2" w:rsidRPr="005B44B5">
        <w:rPr>
          <w:rFonts w:ascii="Times New Roman" w:hAnsi="Times New Roman" w:cs="Times New Roman"/>
          <w:sz w:val="24"/>
          <w:szCs w:val="24"/>
        </w:rPr>
        <w:t xml:space="preserve"> Audit</w:t>
      </w:r>
      <w:r w:rsidR="00DB2CA2" w:rsidRPr="005B44B5">
        <w:rPr>
          <w:rFonts w:ascii="Times New Roman" w:hAnsi="Times New Roman" w:cs="Times New Roman"/>
          <w:i/>
          <w:sz w:val="24"/>
          <w:szCs w:val="24"/>
        </w:rPr>
        <w:t xml:space="preserve"> Going Concern</w:t>
      </w:r>
      <w:r w:rsidR="006D3EC7" w:rsidRPr="005B44B5">
        <w:rPr>
          <w:rFonts w:ascii="Times New Roman" w:hAnsi="Times New Roman" w:cs="Times New Roman"/>
          <w:i/>
          <w:sz w:val="24"/>
          <w:szCs w:val="24"/>
        </w:rPr>
        <w:t>.</w:t>
      </w:r>
    </w:p>
    <w:p w14:paraId="35C4D417" w14:textId="77777777" w:rsidR="006D3EC7" w:rsidRPr="005B44B5" w:rsidRDefault="006D3EC7" w:rsidP="005B44B5">
      <w:pPr>
        <w:pStyle w:val="ListParagraph"/>
        <w:autoSpaceDE w:val="0"/>
        <w:autoSpaceDN w:val="0"/>
        <w:adjustRightInd w:val="0"/>
        <w:spacing w:after="0" w:line="240" w:lineRule="auto"/>
        <w:ind w:left="0"/>
        <w:jc w:val="both"/>
        <w:rPr>
          <w:rFonts w:ascii="Times New Roman" w:hAnsi="Times New Roman" w:cs="Times New Roman"/>
          <w:i/>
          <w:sz w:val="24"/>
          <w:szCs w:val="24"/>
        </w:rPr>
      </w:pPr>
    </w:p>
    <w:p w14:paraId="5B095284" w14:textId="77777777" w:rsidR="006D3EC7" w:rsidRPr="005B44B5" w:rsidRDefault="006D3EC7" w:rsidP="005B44B5">
      <w:pPr>
        <w:spacing w:after="0" w:line="240" w:lineRule="auto"/>
        <w:jc w:val="center"/>
        <w:rPr>
          <w:rFonts w:ascii="Times New Roman" w:hAnsi="Times New Roman" w:cs="Times New Roman"/>
          <w:b/>
          <w:sz w:val="24"/>
          <w:szCs w:val="24"/>
        </w:rPr>
      </w:pPr>
      <w:r w:rsidRPr="005B44B5">
        <w:rPr>
          <w:rFonts w:ascii="Times New Roman" w:hAnsi="Times New Roman" w:cs="Times New Roman"/>
          <w:b/>
          <w:sz w:val="24"/>
          <w:szCs w:val="24"/>
          <w:lang w:val="id-ID"/>
        </w:rPr>
        <w:t>M</w:t>
      </w:r>
      <w:r w:rsidRPr="005B44B5">
        <w:rPr>
          <w:rFonts w:ascii="Times New Roman" w:hAnsi="Times New Roman" w:cs="Times New Roman"/>
          <w:b/>
          <w:sz w:val="24"/>
          <w:szCs w:val="24"/>
        </w:rPr>
        <w:t>ETODE PENELITIAN</w:t>
      </w:r>
    </w:p>
    <w:p w14:paraId="0FAF7BD4" w14:textId="77777777" w:rsidR="00E14647" w:rsidRPr="005B44B5" w:rsidRDefault="0028614F" w:rsidP="005B44B5">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sidRPr="005B44B5">
        <w:rPr>
          <w:rFonts w:ascii="Times New Roman" w:hAnsi="Times New Roman" w:cs="Times New Roman"/>
          <w:sz w:val="24"/>
          <w:szCs w:val="24"/>
          <w:lang w:val="id-ID"/>
        </w:rPr>
        <w:t xml:space="preserve">Penilitian ini dilakukan pada </w:t>
      </w:r>
      <w:r w:rsidRPr="005B44B5">
        <w:rPr>
          <w:rFonts w:ascii="Times New Roman" w:hAnsi="Times New Roman" w:cs="Times New Roman"/>
          <w:sz w:val="24"/>
          <w:szCs w:val="24"/>
        </w:rPr>
        <w:t xml:space="preserve">situs </w:t>
      </w:r>
      <w:proofErr w:type="spellStart"/>
      <w:r w:rsidRPr="005B44B5">
        <w:rPr>
          <w:rFonts w:ascii="Times New Roman" w:hAnsi="Times New Roman" w:cs="Times New Roman"/>
          <w:sz w:val="24"/>
          <w:szCs w:val="24"/>
        </w:rPr>
        <w:t>resmi</w:t>
      </w:r>
      <w:proofErr w:type="spellEnd"/>
      <w:r w:rsidRPr="005B44B5">
        <w:rPr>
          <w:rFonts w:ascii="Times New Roman" w:hAnsi="Times New Roman" w:cs="Times New Roman"/>
          <w:sz w:val="24"/>
          <w:szCs w:val="24"/>
        </w:rPr>
        <w:t xml:space="preserve"> Bursa </w:t>
      </w:r>
      <w:proofErr w:type="spellStart"/>
      <w:r w:rsidRPr="005B44B5">
        <w:rPr>
          <w:rFonts w:ascii="Times New Roman" w:hAnsi="Times New Roman" w:cs="Times New Roman"/>
          <w:sz w:val="24"/>
          <w:szCs w:val="24"/>
        </w:rPr>
        <w:t>Efek</w:t>
      </w:r>
      <w:proofErr w:type="spellEnd"/>
      <w:r w:rsidRPr="005B44B5">
        <w:rPr>
          <w:rFonts w:ascii="Times New Roman" w:hAnsi="Times New Roman" w:cs="Times New Roman"/>
          <w:sz w:val="24"/>
          <w:szCs w:val="24"/>
        </w:rPr>
        <w:t xml:space="preserve"> Indonesia (BEI)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mengakses</w:t>
      </w:r>
      <w:proofErr w:type="spellEnd"/>
      <w:r w:rsidRPr="005B44B5">
        <w:rPr>
          <w:rFonts w:ascii="Times New Roman" w:hAnsi="Times New Roman" w:cs="Times New Roman"/>
          <w:sz w:val="24"/>
          <w:szCs w:val="24"/>
        </w:rPr>
        <w:t xml:space="preserve"> </w:t>
      </w:r>
      <w:hyperlink r:id="rId10" w:history="1">
        <w:r w:rsidRPr="005B44B5">
          <w:rPr>
            <w:rStyle w:val="Hyperlink"/>
            <w:rFonts w:ascii="Times New Roman" w:hAnsi="Times New Roman" w:cs="Times New Roman"/>
            <w:color w:val="auto"/>
            <w:sz w:val="24"/>
            <w:szCs w:val="24"/>
          </w:rPr>
          <w:t>www.idx.co.id</w:t>
        </w:r>
      </w:hyperlink>
      <w:r w:rsidRPr="005B44B5">
        <w:rPr>
          <w:rFonts w:ascii="Times New Roman" w:hAnsi="Times New Roman" w:cs="Times New Roman"/>
          <w:sz w:val="24"/>
          <w:szCs w:val="24"/>
        </w:rPr>
        <w:t>.</w:t>
      </w:r>
    </w:p>
    <w:p w14:paraId="5A2E40BE" w14:textId="77777777" w:rsidR="0028614F" w:rsidRPr="005B44B5" w:rsidRDefault="0028614F" w:rsidP="005B44B5">
      <w:pPr>
        <w:spacing w:after="0" w:line="240" w:lineRule="auto"/>
        <w:ind w:firstLine="426"/>
        <w:jc w:val="both"/>
        <w:rPr>
          <w:rFonts w:ascii="Times New Roman" w:hAnsi="Times New Roman" w:cs="Times New Roman"/>
          <w:sz w:val="24"/>
          <w:szCs w:val="24"/>
          <w:lang w:val="id-ID"/>
        </w:rPr>
      </w:pPr>
      <w:r w:rsidRPr="005B44B5">
        <w:rPr>
          <w:rFonts w:ascii="Times New Roman" w:hAnsi="Times New Roman" w:cs="Times New Roman"/>
          <w:sz w:val="24"/>
          <w:szCs w:val="24"/>
          <w:lang w:val="id-ID"/>
        </w:rPr>
        <w:t xml:space="preserve">Objek penelitian dalam penelitian ini adalah </w:t>
      </w:r>
      <w:r w:rsidRPr="005B44B5">
        <w:rPr>
          <w:rFonts w:ascii="Times New Roman" w:hAnsi="Times New Roman" w:cs="Times New Roman"/>
          <w:i/>
          <w:sz w:val="24"/>
          <w:szCs w:val="24"/>
          <w:lang w:val="id-ID"/>
        </w:rPr>
        <w:t>Audit Tenure</w:t>
      </w:r>
      <w:r w:rsidRPr="005B44B5">
        <w:rPr>
          <w:rFonts w:ascii="Times New Roman" w:hAnsi="Times New Roman" w:cs="Times New Roman"/>
          <w:sz w:val="24"/>
          <w:szCs w:val="24"/>
          <w:lang w:val="id-ID"/>
        </w:rPr>
        <w:t xml:space="preserve">, </w:t>
      </w:r>
      <w:r w:rsidRPr="005B44B5">
        <w:rPr>
          <w:rFonts w:ascii="Times New Roman" w:hAnsi="Times New Roman" w:cs="Times New Roman"/>
          <w:i/>
          <w:sz w:val="24"/>
          <w:szCs w:val="24"/>
          <w:lang w:val="id-ID"/>
        </w:rPr>
        <w:t>Disclosure</w:t>
      </w:r>
      <w:r w:rsidRPr="005B44B5">
        <w:rPr>
          <w:rFonts w:ascii="Times New Roman" w:hAnsi="Times New Roman" w:cs="Times New Roman"/>
          <w:sz w:val="24"/>
          <w:szCs w:val="24"/>
          <w:lang w:val="id-ID"/>
        </w:rPr>
        <w:t>, Ukuran Perusahaan, Profitabilitas</w:t>
      </w:r>
      <w:r w:rsidRPr="005B44B5">
        <w:rPr>
          <w:rFonts w:ascii="Times New Roman" w:hAnsi="Times New Roman" w:cs="Times New Roman"/>
          <w:sz w:val="24"/>
          <w:szCs w:val="24"/>
        </w:rPr>
        <w:t xml:space="preserve"> dan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sz w:val="24"/>
          <w:szCs w:val="24"/>
        </w:rPr>
        <w:t>Going Concern</w:t>
      </w:r>
      <w:r w:rsidRPr="005B44B5">
        <w:rPr>
          <w:rFonts w:ascii="Times New Roman" w:hAnsi="Times New Roman" w:cs="Times New Roman"/>
          <w:sz w:val="24"/>
          <w:szCs w:val="24"/>
          <w:lang w:val="id-ID"/>
        </w:rPr>
        <w:t xml:space="preserve"> pada perusahaan manufaktur yang terdaftar di Bursa Efek Indonesia </w:t>
      </w:r>
      <w:r w:rsidRPr="005B44B5">
        <w:rPr>
          <w:rFonts w:ascii="Times New Roman" w:hAnsi="Times New Roman" w:cs="Times New Roman"/>
          <w:sz w:val="24"/>
          <w:szCs w:val="24"/>
        </w:rPr>
        <w:t xml:space="preserve">(BEI) </w:t>
      </w:r>
      <w:proofErr w:type="spellStart"/>
      <w:r w:rsidRPr="005B44B5">
        <w:rPr>
          <w:rFonts w:ascii="Times New Roman" w:hAnsi="Times New Roman" w:cs="Times New Roman"/>
          <w:sz w:val="24"/>
          <w:szCs w:val="24"/>
        </w:rPr>
        <w:t>tahun</w:t>
      </w:r>
      <w:proofErr w:type="spellEnd"/>
      <w:r w:rsidRPr="005B44B5">
        <w:rPr>
          <w:rFonts w:ascii="Times New Roman" w:hAnsi="Times New Roman" w:cs="Times New Roman"/>
          <w:sz w:val="24"/>
          <w:szCs w:val="24"/>
        </w:rPr>
        <w:t xml:space="preserve"> </w:t>
      </w:r>
      <w:r w:rsidRPr="005B44B5">
        <w:rPr>
          <w:rFonts w:ascii="Times New Roman" w:hAnsi="Times New Roman" w:cs="Times New Roman"/>
          <w:sz w:val="24"/>
          <w:szCs w:val="24"/>
          <w:lang w:val="id-ID"/>
        </w:rPr>
        <w:t>2016-2018.</w:t>
      </w:r>
    </w:p>
    <w:p w14:paraId="3B7692DD" w14:textId="77777777" w:rsidR="00D4663C" w:rsidRPr="005B44B5" w:rsidRDefault="008A13B0" w:rsidP="005B44B5">
      <w:pPr>
        <w:spacing w:after="0" w:line="240" w:lineRule="auto"/>
        <w:ind w:firstLine="709"/>
        <w:jc w:val="both"/>
        <w:rPr>
          <w:rFonts w:ascii="Times New Roman" w:hAnsi="Times New Roman" w:cs="Times New Roman"/>
          <w:sz w:val="24"/>
          <w:szCs w:val="24"/>
        </w:rPr>
      </w:pPr>
      <w:proofErr w:type="spellStart"/>
      <w:r w:rsidRPr="005B44B5">
        <w:rPr>
          <w:rFonts w:ascii="Times New Roman" w:hAnsi="Times New Roman" w:cs="Times New Roman"/>
          <w:sz w:val="24"/>
          <w:szCs w:val="24"/>
        </w:rPr>
        <w:t>Populasi</w:t>
      </w:r>
      <w:proofErr w:type="spellEnd"/>
      <w:r w:rsidRPr="005B44B5">
        <w:rPr>
          <w:rFonts w:ascii="Times New Roman" w:hAnsi="Times New Roman" w:cs="Times New Roman"/>
          <w:sz w:val="24"/>
          <w:szCs w:val="24"/>
        </w:rPr>
        <w:t xml:space="preserve"> pada </w:t>
      </w:r>
      <w:proofErr w:type="spellStart"/>
      <w:r w:rsidRPr="005B44B5">
        <w:rPr>
          <w:rFonts w:ascii="Times New Roman" w:hAnsi="Times New Roman" w:cs="Times New Roman"/>
          <w:sz w:val="24"/>
          <w:szCs w:val="24"/>
        </w:rPr>
        <w:t>penelitian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adalah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seluruh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manufaktur</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terdaftar</w:t>
      </w:r>
      <w:proofErr w:type="spellEnd"/>
      <w:r w:rsidRPr="005B44B5">
        <w:rPr>
          <w:rFonts w:ascii="Times New Roman" w:hAnsi="Times New Roman" w:cs="Times New Roman"/>
          <w:sz w:val="24"/>
          <w:szCs w:val="24"/>
        </w:rPr>
        <w:t xml:space="preserve"> di Bursa </w:t>
      </w:r>
      <w:proofErr w:type="spellStart"/>
      <w:r w:rsidRPr="005B44B5">
        <w:rPr>
          <w:rFonts w:ascii="Times New Roman" w:hAnsi="Times New Roman" w:cs="Times New Roman"/>
          <w:sz w:val="24"/>
          <w:szCs w:val="24"/>
        </w:rPr>
        <w:t>Efek</w:t>
      </w:r>
      <w:proofErr w:type="spellEnd"/>
      <w:r w:rsidRPr="005B44B5">
        <w:rPr>
          <w:rFonts w:ascii="Times New Roman" w:hAnsi="Times New Roman" w:cs="Times New Roman"/>
          <w:sz w:val="24"/>
          <w:szCs w:val="24"/>
        </w:rPr>
        <w:t xml:space="preserve"> Indonesia (BEI) pada </w:t>
      </w:r>
      <w:proofErr w:type="spellStart"/>
      <w:r w:rsidRPr="005B44B5">
        <w:rPr>
          <w:rFonts w:ascii="Times New Roman" w:hAnsi="Times New Roman" w:cs="Times New Roman"/>
          <w:sz w:val="24"/>
          <w:szCs w:val="24"/>
        </w:rPr>
        <w:t>tahun</w:t>
      </w:r>
      <w:proofErr w:type="spellEnd"/>
      <w:r w:rsidRPr="005B44B5">
        <w:rPr>
          <w:rFonts w:ascii="Times New Roman" w:hAnsi="Times New Roman" w:cs="Times New Roman"/>
          <w:sz w:val="24"/>
          <w:szCs w:val="24"/>
        </w:rPr>
        <w:t xml:space="preserve"> 2016-2018.</w:t>
      </w:r>
      <w:r w:rsidR="005B44B5">
        <w:rPr>
          <w:rFonts w:ascii="Times New Roman" w:hAnsi="Times New Roman" w:cs="Times New Roman"/>
          <w:sz w:val="24"/>
          <w:szCs w:val="24"/>
        </w:rPr>
        <w:t xml:space="preserve"> </w:t>
      </w:r>
      <w:proofErr w:type="spellStart"/>
      <w:r w:rsidR="005B44B5">
        <w:rPr>
          <w:rFonts w:ascii="Times New Roman" w:hAnsi="Times New Roman" w:cs="Times New Roman"/>
          <w:sz w:val="24"/>
          <w:szCs w:val="24"/>
        </w:rPr>
        <w:t>S</w:t>
      </w:r>
      <w:r w:rsidR="00D4663C" w:rsidRPr="005B44B5">
        <w:rPr>
          <w:rFonts w:ascii="Times New Roman" w:hAnsi="Times New Roman" w:cs="Times New Roman"/>
          <w:sz w:val="24"/>
          <w:szCs w:val="24"/>
        </w:rPr>
        <w:t>ampel</w:t>
      </w:r>
      <w:proofErr w:type="spellEnd"/>
      <w:r w:rsidR="00D4663C" w:rsidRPr="005B44B5">
        <w:rPr>
          <w:rFonts w:ascii="Times New Roman" w:hAnsi="Times New Roman" w:cs="Times New Roman"/>
          <w:sz w:val="24"/>
          <w:szCs w:val="24"/>
        </w:rPr>
        <w:t xml:space="preserve"> </w:t>
      </w:r>
      <w:proofErr w:type="spellStart"/>
      <w:r w:rsidR="00D4663C" w:rsidRPr="005B44B5">
        <w:rPr>
          <w:rFonts w:ascii="Times New Roman" w:hAnsi="Times New Roman" w:cs="Times New Roman"/>
          <w:sz w:val="24"/>
          <w:szCs w:val="24"/>
        </w:rPr>
        <w:t>penelitian</w:t>
      </w:r>
      <w:proofErr w:type="spellEnd"/>
      <w:r w:rsidR="00D4663C" w:rsidRPr="005B44B5">
        <w:rPr>
          <w:rFonts w:ascii="Times New Roman" w:hAnsi="Times New Roman" w:cs="Times New Roman"/>
          <w:sz w:val="24"/>
          <w:szCs w:val="24"/>
        </w:rPr>
        <w:t xml:space="preserve"> </w:t>
      </w:r>
      <w:proofErr w:type="spellStart"/>
      <w:r w:rsidR="00D4663C" w:rsidRPr="005B44B5">
        <w:rPr>
          <w:rFonts w:ascii="Times New Roman" w:hAnsi="Times New Roman" w:cs="Times New Roman"/>
          <w:sz w:val="24"/>
          <w:szCs w:val="24"/>
        </w:rPr>
        <w:t>dipilih</w:t>
      </w:r>
      <w:proofErr w:type="spellEnd"/>
      <w:r w:rsidR="00D4663C" w:rsidRPr="005B44B5">
        <w:rPr>
          <w:rFonts w:ascii="Times New Roman" w:hAnsi="Times New Roman" w:cs="Times New Roman"/>
          <w:sz w:val="24"/>
          <w:szCs w:val="24"/>
        </w:rPr>
        <w:t xml:space="preserve"> </w:t>
      </w:r>
      <w:proofErr w:type="spellStart"/>
      <w:r w:rsidR="00D4663C" w:rsidRPr="005B44B5">
        <w:rPr>
          <w:rFonts w:ascii="Times New Roman" w:hAnsi="Times New Roman" w:cs="Times New Roman"/>
          <w:sz w:val="24"/>
          <w:szCs w:val="24"/>
        </w:rPr>
        <w:t>dengan</w:t>
      </w:r>
      <w:proofErr w:type="spellEnd"/>
      <w:r w:rsidR="00D4663C" w:rsidRPr="005B44B5">
        <w:rPr>
          <w:rFonts w:ascii="Times New Roman" w:hAnsi="Times New Roman" w:cs="Times New Roman"/>
          <w:sz w:val="24"/>
          <w:szCs w:val="24"/>
        </w:rPr>
        <w:t xml:space="preserve"> </w:t>
      </w:r>
      <w:proofErr w:type="spellStart"/>
      <w:r w:rsidR="00D4663C" w:rsidRPr="005B44B5">
        <w:rPr>
          <w:rFonts w:ascii="Times New Roman" w:hAnsi="Times New Roman" w:cs="Times New Roman"/>
          <w:sz w:val="24"/>
          <w:szCs w:val="24"/>
        </w:rPr>
        <w:t>menggunakan</w:t>
      </w:r>
      <w:proofErr w:type="spellEnd"/>
      <w:r w:rsidR="00D4663C" w:rsidRPr="005B44B5">
        <w:rPr>
          <w:rFonts w:ascii="Times New Roman" w:hAnsi="Times New Roman" w:cs="Times New Roman"/>
          <w:sz w:val="24"/>
          <w:szCs w:val="24"/>
        </w:rPr>
        <w:t xml:space="preserve"> </w:t>
      </w:r>
      <w:proofErr w:type="spellStart"/>
      <w:r w:rsidR="00D4663C" w:rsidRPr="005B44B5">
        <w:rPr>
          <w:rFonts w:ascii="Times New Roman" w:hAnsi="Times New Roman" w:cs="Times New Roman"/>
          <w:sz w:val="24"/>
          <w:szCs w:val="24"/>
        </w:rPr>
        <w:t>metode</w:t>
      </w:r>
      <w:proofErr w:type="spellEnd"/>
      <w:r w:rsidR="00D4663C" w:rsidRPr="005B44B5">
        <w:rPr>
          <w:rFonts w:ascii="Times New Roman" w:hAnsi="Times New Roman" w:cs="Times New Roman"/>
          <w:sz w:val="24"/>
          <w:szCs w:val="24"/>
        </w:rPr>
        <w:t xml:space="preserve"> </w:t>
      </w:r>
      <w:r w:rsidR="00D4663C" w:rsidRPr="005B44B5">
        <w:rPr>
          <w:rFonts w:ascii="Times New Roman" w:hAnsi="Times New Roman" w:cs="Times New Roman"/>
          <w:i/>
          <w:sz w:val="24"/>
          <w:szCs w:val="24"/>
        </w:rPr>
        <w:t>purposive sampling</w:t>
      </w:r>
      <w:r w:rsidR="00D4663C" w:rsidRPr="005B44B5">
        <w:rPr>
          <w:rFonts w:ascii="Times New Roman" w:hAnsi="Times New Roman" w:cs="Times New Roman"/>
          <w:sz w:val="24"/>
          <w:szCs w:val="24"/>
        </w:rPr>
        <w:t xml:space="preserve">. </w:t>
      </w:r>
      <w:proofErr w:type="spellStart"/>
      <w:r w:rsidR="00D4663C" w:rsidRPr="005B44B5">
        <w:rPr>
          <w:rFonts w:ascii="Times New Roman" w:hAnsi="Times New Roman" w:cs="Times New Roman"/>
          <w:sz w:val="24"/>
          <w:szCs w:val="24"/>
        </w:rPr>
        <w:t>Adapun</w:t>
      </w:r>
      <w:proofErr w:type="spellEnd"/>
      <w:r w:rsidR="00D4663C" w:rsidRPr="005B44B5">
        <w:rPr>
          <w:rFonts w:ascii="Times New Roman" w:hAnsi="Times New Roman" w:cs="Times New Roman"/>
          <w:sz w:val="24"/>
          <w:szCs w:val="24"/>
        </w:rPr>
        <w:t xml:space="preserve"> </w:t>
      </w:r>
      <w:proofErr w:type="spellStart"/>
      <w:r w:rsidR="00D4663C" w:rsidRPr="005B44B5">
        <w:rPr>
          <w:rFonts w:ascii="Times New Roman" w:hAnsi="Times New Roman" w:cs="Times New Roman"/>
          <w:sz w:val="24"/>
          <w:szCs w:val="24"/>
        </w:rPr>
        <w:t>kriteria</w:t>
      </w:r>
      <w:proofErr w:type="spellEnd"/>
      <w:r w:rsidR="00D4663C" w:rsidRPr="005B44B5">
        <w:rPr>
          <w:rFonts w:ascii="Times New Roman" w:hAnsi="Times New Roman" w:cs="Times New Roman"/>
          <w:sz w:val="24"/>
          <w:szCs w:val="24"/>
        </w:rPr>
        <w:t xml:space="preserve"> </w:t>
      </w:r>
      <w:proofErr w:type="spellStart"/>
      <w:r w:rsidR="00D4663C" w:rsidRPr="005B44B5">
        <w:rPr>
          <w:rFonts w:ascii="Times New Roman" w:hAnsi="Times New Roman" w:cs="Times New Roman"/>
          <w:sz w:val="24"/>
          <w:szCs w:val="24"/>
        </w:rPr>
        <w:t>penentu</w:t>
      </w:r>
      <w:proofErr w:type="spellEnd"/>
      <w:r w:rsidR="00D4663C" w:rsidRPr="005B44B5">
        <w:rPr>
          <w:rFonts w:ascii="Times New Roman" w:hAnsi="Times New Roman" w:cs="Times New Roman"/>
          <w:sz w:val="24"/>
          <w:szCs w:val="24"/>
        </w:rPr>
        <w:t xml:space="preserve"> </w:t>
      </w:r>
      <w:proofErr w:type="spellStart"/>
      <w:r w:rsidR="00D4663C" w:rsidRPr="005B44B5">
        <w:rPr>
          <w:rFonts w:ascii="Times New Roman" w:hAnsi="Times New Roman" w:cs="Times New Roman"/>
          <w:sz w:val="24"/>
          <w:szCs w:val="24"/>
        </w:rPr>
        <w:t>sampel</w:t>
      </w:r>
      <w:proofErr w:type="spellEnd"/>
      <w:r w:rsidR="00D4663C" w:rsidRPr="005B44B5">
        <w:rPr>
          <w:rFonts w:ascii="Times New Roman" w:hAnsi="Times New Roman" w:cs="Times New Roman"/>
          <w:sz w:val="24"/>
          <w:szCs w:val="24"/>
        </w:rPr>
        <w:t xml:space="preserve"> </w:t>
      </w:r>
      <w:proofErr w:type="spellStart"/>
      <w:r w:rsidR="00D4663C" w:rsidRPr="005B44B5">
        <w:rPr>
          <w:rFonts w:ascii="Times New Roman" w:hAnsi="Times New Roman" w:cs="Times New Roman"/>
          <w:sz w:val="24"/>
          <w:szCs w:val="24"/>
        </w:rPr>
        <w:t>adalah</w:t>
      </w:r>
      <w:proofErr w:type="spellEnd"/>
      <w:r w:rsidR="00D4663C" w:rsidRPr="005B44B5">
        <w:rPr>
          <w:rFonts w:ascii="Times New Roman" w:hAnsi="Times New Roman" w:cs="Times New Roman"/>
          <w:sz w:val="24"/>
          <w:szCs w:val="24"/>
        </w:rPr>
        <w:t xml:space="preserve"> </w:t>
      </w:r>
      <w:proofErr w:type="spellStart"/>
      <w:r w:rsidR="00D4663C" w:rsidRPr="005B44B5">
        <w:rPr>
          <w:rFonts w:ascii="Times New Roman" w:hAnsi="Times New Roman" w:cs="Times New Roman"/>
          <w:sz w:val="24"/>
          <w:szCs w:val="24"/>
        </w:rPr>
        <w:t>sebagai</w:t>
      </w:r>
      <w:proofErr w:type="spellEnd"/>
      <w:r w:rsidR="00D4663C" w:rsidRPr="005B44B5">
        <w:rPr>
          <w:rFonts w:ascii="Times New Roman" w:hAnsi="Times New Roman" w:cs="Times New Roman"/>
          <w:sz w:val="24"/>
          <w:szCs w:val="24"/>
        </w:rPr>
        <w:t xml:space="preserve"> </w:t>
      </w:r>
      <w:proofErr w:type="spellStart"/>
      <w:r w:rsidR="00D4663C" w:rsidRPr="005B44B5">
        <w:rPr>
          <w:rFonts w:ascii="Times New Roman" w:hAnsi="Times New Roman" w:cs="Times New Roman"/>
          <w:sz w:val="24"/>
          <w:szCs w:val="24"/>
        </w:rPr>
        <w:t>berikut</w:t>
      </w:r>
      <w:proofErr w:type="spellEnd"/>
      <w:r w:rsidR="00D4663C" w:rsidRPr="005B44B5">
        <w:rPr>
          <w:rFonts w:ascii="Times New Roman" w:hAnsi="Times New Roman" w:cs="Times New Roman"/>
          <w:sz w:val="24"/>
          <w:szCs w:val="24"/>
        </w:rPr>
        <w:t xml:space="preserve">: </w:t>
      </w:r>
    </w:p>
    <w:p w14:paraId="4EECF9F5" w14:textId="77777777" w:rsidR="00D4663C" w:rsidRPr="005B44B5" w:rsidRDefault="00D4663C" w:rsidP="005B44B5">
      <w:pPr>
        <w:pStyle w:val="ListParagraph"/>
        <w:numPr>
          <w:ilvl w:val="0"/>
          <w:numId w:val="10"/>
        </w:numPr>
        <w:spacing w:after="5" w:line="240" w:lineRule="auto"/>
        <w:ind w:left="426" w:hanging="425"/>
        <w:jc w:val="both"/>
        <w:rPr>
          <w:rFonts w:ascii="Times New Roman" w:hAnsi="Times New Roman" w:cs="Times New Roman"/>
          <w:sz w:val="24"/>
          <w:szCs w:val="24"/>
        </w:rPr>
      </w:pPr>
      <w:r w:rsidRPr="005B44B5">
        <w:rPr>
          <w:rFonts w:ascii="Times New Roman" w:hAnsi="Times New Roman" w:cs="Times New Roman"/>
          <w:sz w:val="24"/>
          <w:szCs w:val="24"/>
        </w:rPr>
        <w:t xml:space="preserve">Perusahaan </w:t>
      </w:r>
      <w:proofErr w:type="spellStart"/>
      <w:r w:rsidRPr="005B44B5">
        <w:rPr>
          <w:rFonts w:ascii="Times New Roman" w:hAnsi="Times New Roman" w:cs="Times New Roman"/>
          <w:sz w:val="24"/>
          <w:szCs w:val="24"/>
        </w:rPr>
        <w:t>manufaktur</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terdaftar</w:t>
      </w:r>
      <w:proofErr w:type="spellEnd"/>
      <w:r w:rsidRPr="005B44B5">
        <w:rPr>
          <w:rFonts w:ascii="Times New Roman" w:hAnsi="Times New Roman" w:cs="Times New Roman"/>
          <w:sz w:val="24"/>
          <w:szCs w:val="24"/>
        </w:rPr>
        <w:t xml:space="preserve"> di Bursa </w:t>
      </w:r>
      <w:proofErr w:type="spellStart"/>
      <w:r w:rsidRPr="005B44B5">
        <w:rPr>
          <w:rFonts w:ascii="Times New Roman" w:hAnsi="Times New Roman" w:cs="Times New Roman"/>
          <w:sz w:val="24"/>
          <w:szCs w:val="24"/>
        </w:rPr>
        <w:t>Efek</w:t>
      </w:r>
      <w:proofErr w:type="spellEnd"/>
      <w:r w:rsidRPr="005B44B5">
        <w:rPr>
          <w:rFonts w:ascii="Times New Roman" w:hAnsi="Times New Roman" w:cs="Times New Roman"/>
          <w:sz w:val="24"/>
          <w:szCs w:val="24"/>
        </w:rPr>
        <w:t xml:space="preserve"> Indonesia </w:t>
      </w:r>
      <w:proofErr w:type="spellStart"/>
      <w:r w:rsidRPr="005B44B5">
        <w:rPr>
          <w:rFonts w:ascii="Times New Roman" w:hAnsi="Times New Roman" w:cs="Times New Roman"/>
          <w:sz w:val="24"/>
          <w:szCs w:val="24"/>
        </w:rPr>
        <w:t>selama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periode</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pengamatan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yaitu</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tahun</w:t>
      </w:r>
      <w:proofErr w:type="spellEnd"/>
      <w:r w:rsidRPr="005B44B5">
        <w:rPr>
          <w:rFonts w:ascii="Times New Roman" w:hAnsi="Times New Roman" w:cs="Times New Roman"/>
          <w:sz w:val="24"/>
          <w:szCs w:val="24"/>
        </w:rPr>
        <w:t xml:space="preserve"> 2016-2018.</w:t>
      </w:r>
    </w:p>
    <w:p w14:paraId="743E0564" w14:textId="77777777" w:rsidR="00D4663C" w:rsidRPr="005B44B5" w:rsidRDefault="00D4663C" w:rsidP="005B44B5">
      <w:pPr>
        <w:numPr>
          <w:ilvl w:val="0"/>
          <w:numId w:val="10"/>
        </w:numPr>
        <w:spacing w:after="5" w:line="240" w:lineRule="auto"/>
        <w:ind w:left="426" w:hanging="425"/>
        <w:jc w:val="both"/>
        <w:rPr>
          <w:rFonts w:ascii="Times New Roman" w:hAnsi="Times New Roman" w:cs="Times New Roman"/>
          <w:sz w:val="24"/>
          <w:szCs w:val="24"/>
        </w:rPr>
      </w:pPr>
      <w:r w:rsidRPr="005B44B5">
        <w:rPr>
          <w:rFonts w:ascii="Times New Roman" w:hAnsi="Times New Roman" w:cs="Times New Roman"/>
          <w:sz w:val="24"/>
          <w:szCs w:val="24"/>
        </w:rPr>
        <w:t xml:space="preserve">Perusahaan yang </w:t>
      </w:r>
      <w:proofErr w:type="spellStart"/>
      <w:r w:rsidRPr="005B44B5">
        <w:rPr>
          <w:rFonts w:ascii="Times New Roman" w:hAnsi="Times New Roman" w:cs="Times New Roman"/>
          <w:sz w:val="24"/>
          <w:szCs w:val="24"/>
        </w:rPr>
        <w:t>melaporkan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dan </w:t>
      </w: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tahunan</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annual report</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secara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berturut-turut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selama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tahun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penelitian</w:t>
      </w:r>
      <w:proofErr w:type="spellEnd"/>
      <w:r w:rsidRPr="005B44B5">
        <w:rPr>
          <w:rFonts w:ascii="Times New Roman" w:hAnsi="Times New Roman" w:cs="Times New Roman"/>
          <w:sz w:val="24"/>
          <w:szCs w:val="24"/>
        </w:rPr>
        <w:t xml:space="preserve"> 2016-2018</w:t>
      </w:r>
    </w:p>
    <w:p w14:paraId="0A61C1EC" w14:textId="77777777" w:rsidR="00D4663C" w:rsidRPr="005B44B5" w:rsidRDefault="00D4663C" w:rsidP="005B44B5">
      <w:pPr>
        <w:pStyle w:val="ListParagraph"/>
        <w:numPr>
          <w:ilvl w:val="0"/>
          <w:numId w:val="10"/>
        </w:numPr>
        <w:autoSpaceDE w:val="0"/>
        <w:autoSpaceDN w:val="0"/>
        <w:adjustRightInd w:val="0"/>
        <w:spacing w:after="0" w:line="240" w:lineRule="auto"/>
        <w:ind w:left="426" w:hanging="426"/>
        <w:jc w:val="both"/>
        <w:rPr>
          <w:rFonts w:ascii="Times New Roman" w:hAnsi="Times New Roman" w:cs="Times New Roman"/>
          <w:sz w:val="24"/>
          <w:szCs w:val="24"/>
        </w:rPr>
      </w:pPr>
      <w:r w:rsidRPr="005B44B5">
        <w:rPr>
          <w:rFonts w:ascii="Times New Roman" w:hAnsi="Times New Roman" w:cs="Times New Roman"/>
          <w:sz w:val="24"/>
          <w:szCs w:val="24"/>
        </w:rPr>
        <w:t xml:space="preserve">Perusahaan </w:t>
      </w:r>
      <w:proofErr w:type="spellStart"/>
      <w:r w:rsidRPr="005B44B5">
        <w:rPr>
          <w:rFonts w:ascii="Times New Roman" w:hAnsi="Times New Roman" w:cs="Times New Roman"/>
          <w:sz w:val="24"/>
          <w:szCs w:val="24"/>
        </w:rPr>
        <w:t>manufaktur</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menyajikan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menggunakan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mata</w:t>
      </w:r>
      <w:proofErr w:type="spellEnd"/>
      <w:r w:rsidRPr="005B44B5">
        <w:rPr>
          <w:rFonts w:ascii="Times New Roman" w:hAnsi="Times New Roman" w:cs="Times New Roman"/>
          <w:sz w:val="24"/>
          <w:szCs w:val="24"/>
        </w:rPr>
        <w:t xml:space="preserve"> uang rupiah (Rp).</w:t>
      </w:r>
    </w:p>
    <w:p w14:paraId="6359201F" w14:textId="77777777" w:rsidR="00373C98" w:rsidRPr="005B44B5" w:rsidRDefault="00D4663C" w:rsidP="005B44B5">
      <w:pPr>
        <w:pStyle w:val="ListParagraph"/>
        <w:numPr>
          <w:ilvl w:val="0"/>
          <w:numId w:val="10"/>
        </w:numPr>
        <w:spacing w:line="240" w:lineRule="auto"/>
        <w:ind w:left="426" w:hanging="426"/>
        <w:jc w:val="both"/>
        <w:rPr>
          <w:rFonts w:ascii="Times New Roman" w:hAnsi="Times New Roman" w:cs="Times New Roman"/>
          <w:sz w:val="24"/>
          <w:szCs w:val="24"/>
        </w:rPr>
      </w:pPr>
      <w:proofErr w:type="spellStart"/>
      <w:r w:rsidRPr="005B44B5">
        <w:rPr>
          <w:rFonts w:ascii="Times New Roman" w:hAnsi="Times New Roman" w:cs="Times New Roman"/>
          <w:sz w:val="24"/>
          <w:szCs w:val="24"/>
        </w:rPr>
        <w:t>Mengalami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laba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bersih</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negatif</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Rugi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selama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tiga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periode</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tahun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pengamatan</w:t>
      </w:r>
      <w:proofErr w:type="spellEnd"/>
      <w:r w:rsidRPr="005B44B5">
        <w:rPr>
          <w:rFonts w:ascii="Times New Roman" w:hAnsi="Times New Roman" w:cs="Times New Roman"/>
          <w:sz w:val="24"/>
          <w:szCs w:val="24"/>
        </w:rPr>
        <w:t xml:space="preserve"> 2016-2018.</w:t>
      </w:r>
    </w:p>
    <w:p w14:paraId="6D32379A" w14:textId="77777777" w:rsidR="005B44B5" w:rsidRDefault="005B44B5" w:rsidP="005B44B5">
      <w:pPr>
        <w:pStyle w:val="ListParagraph"/>
        <w:spacing w:after="0" w:line="240" w:lineRule="auto"/>
        <w:ind w:left="0"/>
        <w:jc w:val="both"/>
        <w:rPr>
          <w:rFonts w:ascii="Times New Roman" w:hAnsi="Times New Roman" w:cs="Times New Roman"/>
          <w:b/>
          <w:sz w:val="24"/>
          <w:szCs w:val="24"/>
          <w:lang w:val="sv-SE"/>
        </w:rPr>
      </w:pPr>
    </w:p>
    <w:p w14:paraId="3A8BEFD4" w14:textId="77777777" w:rsidR="00BB332F" w:rsidRPr="005B44B5" w:rsidRDefault="005B44B5" w:rsidP="005B44B5">
      <w:pPr>
        <w:pStyle w:val="ListParagraph"/>
        <w:spacing w:after="0" w:line="240" w:lineRule="auto"/>
        <w:ind w:left="0"/>
        <w:jc w:val="center"/>
        <w:rPr>
          <w:rFonts w:ascii="Times New Roman" w:hAnsi="Times New Roman" w:cs="Times New Roman"/>
          <w:b/>
          <w:sz w:val="24"/>
          <w:szCs w:val="24"/>
          <w:lang w:val="sv-SE"/>
        </w:rPr>
      </w:pPr>
      <w:r w:rsidRPr="005B44B5">
        <w:rPr>
          <w:rFonts w:ascii="Times New Roman" w:hAnsi="Times New Roman" w:cs="Times New Roman"/>
          <w:b/>
          <w:sz w:val="24"/>
          <w:szCs w:val="24"/>
          <w:lang w:val="sv-SE"/>
        </w:rPr>
        <w:t>HASIL</w:t>
      </w:r>
      <w:r>
        <w:rPr>
          <w:rFonts w:ascii="Times New Roman" w:hAnsi="Times New Roman" w:cs="Times New Roman"/>
          <w:b/>
          <w:sz w:val="24"/>
          <w:szCs w:val="24"/>
          <w:lang w:val="sv-SE"/>
        </w:rPr>
        <w:t xml:space="preserve"> PENELITIAN</w:t>
      </w:r>
      <w:r w:rsidRPr="005B44B5">
        <w:rPr>
          <w:rFonts w:ascii="Times New Roman" w:hAnsi="Times New Roman" w:cs="Times New Roman"/>
          <w:b/>
          <w:sz w:val="24"/>
          <w:szCs w:val="24"/>
          <w:lang w:val="sv-SE"/>
        </w:rPr>
        <w:t xml:space="preserve"> DAN PEMBAHASAN</w:t>
      </w:r>
    </w:p>
    <w:p w14:paraId="257C6C9D" w14:textId="77777777" w:rsidR="00AA669B" w:rsidRPr="005B44B5" w:rsidRDefault="00AA669B" w:rsidP="005B44B5">
      <w:pPr>
        <w:tabs>
          <w:tab w:val="left" w:pos="284"/>
          <w:tab w:val="left" w:pos="7651"/>
        </w:tabs>
        <w:spacing w:after="0" w:line="240" w:lineRule="auto"/>
        <w:jc w:val="both"/>
        <w:rPr>
          <w:rFonts w:ascii="Times New Roman" w:hAnsi="Times New Roman" w:cs="Times New Roman"/>
          <w:b/>
          <w:sz w:val="24"/>
          <w:szCs w:val="24"/>
        </w:rPr>
      </w:pPr>
      <w:r w:rsidRPr="005B44B5">
        <w:rPr>
          <w:rFonts w:ascii="Times New Roman" w:hAnsi="Times New Roman" w:cs="Times New Roman"/>
          <w:b/>
          <w:sz w:val="24"/>
          <w:szCs w:val="24"/>
        </w:rPr>
        <w:t xml:space="preserve">Model </w:t>
      </w:r>
      <w:proofErr w:type="spellStart"/>
      <w:r w:rsidRPr="005B44B5">
        <w:rPr>
          <w:rFonts w:ascii="Times New Roman" w:hAnsi="Times New Roman" w:cs="Times New Roman"/>
          <w:b/>
          <w:sz w:val="24"/>
          <w:szCs w:val="24"/>
        </w:rPr>
        <w:t>Regresi</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Logistik</w:t>
      </w:r>
      <w:proofErr w:type="spellEnd"/>
      <w:r w:rsidRPr="005B44B5">
        <w:rPr>
          <w:rFonts w:ascii="Times New Roman" w:hAnsi="Times New Roman" w:cs="Times New Roman"/>
          <w:b/>
          <w:sz w:val="24"/>
          <w:szCs w:val="24"/>
        </w:rPr>
        <w:t xml:space="preserve"> yang </w:t>
      </w:r>
      <w:proofErr w:type="spellStart"/>
      <w:r w:rsidRPr="005B44B5">
        <w:rPr>
          <w:rFonts w:ascii="Times New Roman" w:hAnsi="Times New Roman" w:cs="Times New Roman"/>
          <w:b/>
          <w:sz w:val="24"/>
          <w:szCs w:val="24"/>
        </w:rPr>
        <w:t>Terbentuk</w:t>
      </w:r>
      <w:proofErr w:type="spellEnd"/>
    </w:p>
    <w:p w14:paraId="315F7949" w14:textId="77777777" w:rsidR="00A575ED" w:rsidRPr="005B44B5" w:rsidRDefault="00A575ED" w:rsidP="005B44B5">
      <w:pPr>
        <w:pStyle w:val="ListParagraph"/>
        <w:tabs>
          <w:tab w:val="left" w:pos="284"/>
          <w:tab w:val="left" w:pos="7651"/>
        </w:tabs>
        <w:spacing w:after="0" w:line="240" w:lineRule="auto"/>
        <w:ind w:left="284"/>
        <w:jc w:val="center"/>
        <w:rPr>
          <w:rFonts w:ascii="Times New Roman" w:hAnsi="Times New Roman" w:cs="Times New Roman"/>
          <w:b/>
          <w:sz w:val="24"/>
          <w:szCs w:val="24"/>
        </w:rPr>
      </w:pPr>
      <w:r w:rsidRPr="005B44B5">
        <w:rPr>
          <w:rFonts w:ascii="Times New Roman" w:hAnsi="Times New Roman" w:cs="Times New Roman"/>
          <w:b/>
          <w:bCs/>
          <w:noProof/>
          <w:sz w:val="24"/>
          <w:szCs w:val="24"/>
        </w:rPr>
        <w:drawing>
          <wp:inline distT="0" distB="0" distL="0" distR="0" wp14:anchorId="55CF8DF9" wp14:editId="16867A74">
            <wp:extent cx="5190836" cy="13619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a:extLst>
                        <a:ext uri="{28A0092B-C50C-407E-A947-70E740481C1C}">
                          <a14:useLocalDpi xmlns:a14="http://schemas.microsoft.com/office/drawing/2010/main" val="0"/>
                        </a:ext>
                      </a:extLst>
                    </a:blip>
                    <a:srcRect t="3365" b="14726"/>
                    <a:stretch/>
                  </pic:blipFill>
                  <pic:spPr bwMode="auto">
                    <a:xfrm>
                      <a:off x="0" y="0"/>
                      <a:ext cx="5229677" cy="1372153"/>
                    </a:xfrm>
                    <a:prstGeom prst="rect">
                      <a:avLst/>
                    </a:prstGeom>
                    <a:noFill/>
                    <a:ln>
                      <a:noFill/>
                    </a:ln>
                    <a:extLst>
                      <a:ext uri="{53640926-AAD7-44D8-BBD7-CCE9431645EC}">
                        <a14:shadowObscured xmlns:a14="http://schemas.microsoft.com/office/drawing/2010/main"/>
                      </a:ext>
                    </a:extLst>
                  </pic:spPr>
                </pic:pic>
              </a:graphicData>
            </a:graphic>
          </wp:inline>
        </w:drawing>
      </w:r>
    </w:p>
    <w:p w14:paraId="36BCAC7A" w14:textId="77777777" w:rsidR="00A575ED" w:rsidRPr="005B44B5" w:rsidRDefault="00A575ED" w:rsidP="005B44B5">
      <w:pPr>
        <w:pStyle w:val="ListParagraph"/>
        <w:tabs>
          <w:tab w:val="left" w:pos="284"/>
          <w:tab w:val="left" w:pos="7651"/>
        </w:tabs>
        <w:spacing w:after="0" w:line="240" w:lineRule="auto"/>
        <w:ind w:left="284"/>
        <w:jc w:val="both"/>
        <w:rPr>
          <w:rFonts w:ascii="Times New Roman" w:hAnsi="Times New Roman" w:cs="Times New Roman"/>
          <w:sz w:val="24"/>
          <w:szCs w:val="24"/>
        </w:rPr>
      </w:pPr>
      <w:r w:rsidRPr="005B44B5">
        <w:rPr>
          <w:rFonts w:ascii="Times New Roman" w:hAnsi="Times New Roman" w:cs="Times New Roman"/>
          <w:b/>
          <w:sz w:val="24"/>
          <w:szCs w:val="24"/>
        </w:rPr>
        <w:t xml:space="preserve"> </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Sumber</w:t>
      </w:r>
      <w:proofErr w:type="spellEnd"/>
      <w:r w:rsidRPr="005B44B5">
        <w:rPr>
          <w:rFonts w:ascii="Times New Roman" w:hAnsi="Times New Roman" w:cs="Times New Roman"/>
          <w:sz w:val="24"/>
          <w:szCs w:val="24"/>
        </w:rPr>
        <w:t xml:space="preserve">: Data </w:t>
      </w:r>
      <w:proofErr w:type="spellStart"/>
      <w:r w:rsidRPr="005B44B5">
        <w:rPr>
          <w:rFonts w:ascii="Times New Roman" w:hAnsi="Times New Roman" w:cs="Times New Roman"/>
          <w:sz w:val="24"/>
          <w:szCs w:val="24"/>
        </w:rPr>
        <w:t>diolah</w:t>
      </w:r>
      <w:proofErr w:type="spellEnd"/>
      <w:r w:rsidRPr="005B44B5">
        <w:rPr>
          <w:rFonts w:ascii="Times New Roman" w:hAnsi="Times New Roman" w:cs="Times New Roman"/>
          <w:sz w:val="24"/>
          <w:szCs w:val="24"/>
        </w:rPr>
        <w:t xml:space="preserve"> 2019</w:t>
      </w:r>
    </w:p>
    <w:p w14:paraId="7F319EAE" w14:textId="77777777" w:rsidR="00A575ED" w:rsidRPr="005B44B5" w:rsidRDefault="00A575ED" w:rsidP="005B44B5">
      <w:pPr>
        <w:pStyle w:val="ListParagraph"/>
        <w:tabs>
          <w:tab w:val="left" w:pos="284"/>
          <w:tab w:val="left" w:pos="7651"/>
        </w:tabs>
        <w:spacing w:after="0" w:line="240" w:lineRule="auto"/>
        <w:ind w:left="284"/>
        <w:jc w:val="both"/>
        <w:rPr>
          <w:rFonts w:ascii="Times New Roman" w:hAnsi="Times New Roman" w:cs="Times New Roman"/>
          <w:sz w:val="24"/>
          <w:szCs w:val="24"/>
        </w:rPr>
      </w:pPr>
    </w:p>
    <w:p w14:paraId="2DA17BAA" w14:textId="77777777" w:rsidR="002F65CD" w:rsidRPr="005B44B5" w:rsidRDefault="002F65CD" w:rsidP="005B44B5">
      <w:pPr>
        <w:pStyle w:val="ListParagraph"/>
        <w:spacing w:after="0" w:line="240" w:lineRule="auto"/>
        <w:ind w:left="284" w:firstLine="425"/>
        <w:jc w:val="both"/>
        <w:rPr>
          <w:rFonts w:ascii="Times New Roman" w:hAnsi="Times New Roman" w:cs="Times New Roman"/>
          <w:b/>
          <w:sz w:val="24"/>
          <w:szCs w:val="24"/>
        </w:rPr>
      </w:pPr>
      <w:proofErr w:type="spellStart"/>
      <w:r w:rsidRPr="005B44B5">
        <w:rPr>
          <w:rFonts w:ascii="Times New Roman" w:hAnsi="Times New Roman" w:cs="Times New Roman"/>
          <w:sz w:val="24"/>
          <w:szCs w:val="24"/>
        </w:rPr>
        <w:lastRenderedPageBreak/>
        <w:t>Berdasarkan</w:t>
      </w:r>
      <w:proofErr w:type="spellEnd"/>
      <w:r w:rsidRPr="005B44B5">
        <w:rPr>
          <w:rFonts w:ascii="Times New Roman" w:hAnsi="Times New Roman" w:cs="Times New Roman"/>
          <w:sz w:val="24"/>
          <w:szCs w:val="24"/>
        </w:rPr>
        <w:t xml:space="preserve"> </w:t>
      </w:r>
      <w:r w:rsidR="00A575ED" w:rsidRPr="005B44B5">
        <w:rPr>
          <w:rFonts w:ascii="Times New Roman" w:hAnsi="Times New Roman" w:cs="Times New Roman"/>
          <w:sz w:val="24"/>
          <w:szCs w:val="24"/>
        </w:rPr>
        <w:t>data</w:t>
      </w:r>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disajikan</w:t>
      </w:r>
      <w:proofErr w:type="spellEnd"/>
      <w:r w:rsidRPr="005B44B5">
        <w:rPr>
          <w:rFonts w:ascii="Times New Roman" w:hAnsi="Times New Roman" w:cs="Times New Roman"/>
          <w:sz w:val="24"/>
          <w:szCs w:val="24"/>
        </w:rPr>
        <w:t xml:space="preserve"> </w:t>
      </w:r>
      <w:r w:rsidRPr="005B44B5">
        <w:rPr>
          <w:rFonts w:ascii="Times New Roman" w:hAnsi="Times New Roman" w:cs="Times New Roman"/>
          <w:sz w:val="24"/>
          <w:szCs w:val="24"/>
          <w:lang w:val="id-ID"/>
        </w:rPr>
        <w:t xml:space="preserve">diatas dapat diketahui </w:t>
      </w:r>
      <w:r w:rsidRPr="005B44B5">
        <w:rPr>
          <w:rFonts w:ascii="Times New Roman" w:hAnsi="Times New Roman" w:cs="Times New Roman"/>
          <w:sz w:val="24"/>
          <w:szCs w:val="24"/>
        </w:rPr>
        <w:t xml:space="preserve">model </w:t>
      </w:r>
      <w:proofErr w:type="spellStart"/>
      <w:r w:rsidRPr="005B44B5">
        <w:rPr>
          <w:rFonts w:ascii="Times New Roman" w:hAnsi="Times New Roman" w:cs="Times New Roman"/>
          <w:sz w:val="24"/>
          <w:szCs w:val="24"/>
        </w:rPr>
        <w:t>regresi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logistik</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terbentuk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adalah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sebagai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berikut</w:t>
      </w:r>
      <w:proofErr w:type="spellEnd"/>
      <w:r w:rsidRPr="005B44B5">
        <w:rPr>
          <w:rFonts w:ascii="Times New Roman" w:hAnsi="Times New Roman" w:cs="Times New Roman"/>
          <w:sz w:val="24"/>
          <w:szCs w:val="24"/>
        </w:rPr>
        <w:t>:</w:t>
      </w:r>
    </w:p>
    <w:p w14:paraId="2711E560" w14:textId="77777777" w:rsidR="002F65CD" w:rsidRPr="005B44B5" w:rsidRDefault="002F65CD" w:rsidP="005B44B5">
      <w:pPr>
        <w:pStyle w:val="ListParagraph"/>
        <w:tabs>
          <w:tab w:val="left" w:leader="dot" w:pos="7655"/>
        </w:tabs>
        <w:spacing w:after="0" w:line="240" w:lineRule="auto"/>
        <w:ind w:left="284"/>
        <w:jc w:val="both"/>
        <w:rPr>
          <w:rFonts w:ascii="Times New Roman" w:hAnsi="Times New Roman" w:cs="Times New Roman"/>
          <w:sz w:val="24"/>
          <w:szCs w:val="24"/>
        </w:rPr>
      </w:pPr>
      <w:r w:rsidRPr="005B44B5">
        <w:rPr>
          <w:rFonts w:ascii="Times New Roman" w:hAnsi="Times New Roman" w:cs="Times New Roman"/>
          <w:sz w:val="24"/>
          <w:szCs w:val="24"/>
        </w:rPr>
        <w:t>Y=1,683-0,205Tenure-9,107Disclosure+0,157SIZE-0,107Profitabilitas</w:t>
      </w:r>
      <w:proofErr w:type="gramStart"/>
      <w:r w:rsidRPr="005B44B5">
        <w:rPr>
          <w:rFonts w:ascii="Times New Roman" w:hAnsi="Times New Roman" w:cs="Times New Roman"/>
          <w:sz w:val="24"/>
          <w:szCs w:val="24"/>
        </w:rPr>
        <w:t>…(</w:t>
      </w:r>
      <w:proofErr w:type="gramEnd"/>
      <w:r w:rsidRPr="005B44B5">
        <w:rPr>
          <w:rFonts w:ascii="Times New Roman" w:hAnsi="Times New Roman" w:cs="Times New Roman"/>
          <w:sz w:val="24"/>
          <w:szCs w:val="24"/>
        </w:rPr>
        <w:t>5)</w:t>
      </w:r>
    </w:p>
    <w:p w14:paraId="74996BB0" w14:textId="77777777" w:rsidR="002F65CD" w:rsidRPr="005B44B5" w:rsidRDefault="002F65CD" w:rsidP="005B44B5">
      <w:pPr>
        <w:pStyle w:val="ListParagraph"/>
        <w:spacing w:after="0" w:line="240" w:lineRule="auto"/>
        <w:ind w:left="284" w:firstLine="425"/>
        <w:jc w:val="both"/>
        <w:rPr>
          <w:rFonts w:ascii="Times New Roman" w:hAnsi="Times New Roman" w:cs="Times New Roman"/>
          <w:sz w:val="24"/>
          <w:szCs w:val="24"/>
        </w:rPr>
      </w:pPr>
      <w:proofErr w:type="spellStart"/>
      <w:r w:rsidRPr="005B44B5">
        <w:rPr>
          <w:rFonts w:ascii="Times New Roman" w:hAnsi="Times New Roman" w:cs="Times New Roman"/>
          <w:sz w:val="24"/>
          <w:szCs w:val="24"/>
        </w:rPr>
        <w:t>Pengujian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dilakukan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membandingkan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antara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tingkat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signifikan</w:t>
      </w:r>
      <w:proofErr w:type="spellEnd"/>
      <w:r w:rsidRPr="005B44B5">
        <w:rPr>
          <w:rFonts w:ascii="Times New Roman" w:hAnsi="Times New Roman" w:cs="Times New Roman"/>
          <w:sz w:val="24"/>
          <w:szCs w:val="24"/>
        </w:rPr>
        <w:t xml:space="preserve"> (sig)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tingkat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kesalahan</w:t>
      </w:r>
      <w:proofErr w:type="spellEnd"/>
      <w:r w:rsidRPr="005B44B5">
        <w:rPr>
          <w:rFonts w:ascii="Times New Roman" w:hAnsi="Times New Roman" w:cs="Times New Roman"/>
          <w:sz w:val="24"/>
          <w:szCs w:val="24"/>
        </w:rPr>
        <w:t xml:space="preserve"> (α) = 5% (0,05). </w:t>
      </w:r>
      <w:proofErr w:type="spellStart"/>
      <w:r w:rsidRPr="005B44B5">
        <w:rPr>
          <w:rFonts w:ascii="Times New Roman" w:hAnsi="Times New Roman" w:cs="Times New Roman"/>
          <w:sz w:val="24"/>
          <w:szCs w:val="24"/>
        </w:rPr>
        <w:t>Berdasarkan</w:t>
      </w:r>
      <w:proofErr w:type="spellEnd"/>
      <w:r w:rsidRPr="005B44B5">
        <w:rPr>
          <w:rFonts w:ascii="Times New Roman" w:hAnsi="Times New Roman" w:cs="Times New Roman"/>
          <w:sz w:val="24"/>
          <w:szCs w:val="24"/>
        </w:rPr>
        <w:t xml:space="preserve"> model </w:t>
      </w:r>
      <w:proofErr w:type="spellStart"/>
      <w:r w:rsidRPr="005B44B5">
        <w:rPr>
          <w:rFonts w:ascii="Times New Roman" w:hAnsi="Times New Roman" w:cs="Times New Roman"/>
          <w:sz w:val="24"/>
          <w:szCs w:val="24"/>
        </w:rPr>
        <w:t>regresi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logistik</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terbentuk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dapat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diinterpretasikan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hasil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sebagai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berikut</w:t>
      </w:r>
      <w:proofErr w:type="spellEnd"/>
      <w:r w:rsidRPr="005B44B5">
        <w:rPr>
          <w:rFonts w:ascii="Times New Roman" w:hAnsi="Times New Roman" w:cs="Times New Roman"/>
          <w:sz w:val="24"/>
          <w:szCs w:val="24"/>
        </w:rPr>
        <w:t>:</w:t>
      </w:r>
    </w:p>
    <w:p w14:paraId="3CC53AA5" w14:textId="77777777" w:rsidR="002F65CD" w:rsidRPr="005B44B5" w:rsidRDefault="002F65CD" w:rsidP="005B44B5">
      <w:pPr>
        <w:pStyle w:val="ListParagraph"/>
        <w:numPr>
          <w:ilvl w:val="0"/>
          <w:numId w:val="13"/>
        </w:numPr>
        <w:tabs>
          <w:tab w:val="left" w:pos="1276"/>
        </w:tabs>
        <w:autoSpaceDE w:val="0"/>
        <w:autoSpaceDN w:val="0"/>
        <w:adjustRightInd w:val="0"/>
        <w:spacing w:after="0" w:line="240" w:lineRule="auto"/>
        <w:ind w:left="567" w:hanging="283"/>
        <w:jc w:val="both"/>
        <w:rPr>
          <w:rFonts w:ascii="Times New Roman" w:hAnsi="Times New Roman" w:cs="Times New Roman"/>
          <w:sz w:val="24"/>
          <w:szCs w:val="24"/>
          <w:lang w:val="id-ID"/>
        </w:rPr>
      </w:pPr>
      <w:proofErr w:type="spellStart"/>
      <w:r w:rsidRPr="005B44B5">
        <w:rPr>
          <w:rFonts w:ascii="Times New Roman" w:hAnsi="Times New Roman" w:cs="Times New Roman"/>
          <w:sz w:val="24"/>
          <w:szCs w:val="24"/>
        </w:rPr>
        <w:t>Pengujian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hipotesis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pertama</w:t>
      </w:r>
      <w:proofErr w:type="spellEnd"/>
      <w:r w:rsidRPr="005B44B5">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1</m:t>
            </m:r>
          </m:sub>
        </m:sSub>
      </m:oMath>
      <w:r w:rsidRPr="005B44B5">
        <w:rPr>
          <w:rFonts w:ascii="Times New Roman" w:hAnsi="Times New Roman" w:cs="Times New Roman"/>
          <w:sz w:val="24"/>
          <w:szCs w:val="24"/>
        </w:rPr>
        <w:t>)</w:t>
      </w:r>
    </w:p>
    <w:p w14:paraId="7567A195" w14:textId="77777777" w:rsidR="002F65CD" w:rsidRPr="005B44B5" w:rsidRDefault="002F65CD" w:rsidP="005B44B5">
      <w:pPr>
        <w:pStyle w:val="ListParagraph"/>
        <w:spacing w:after="0" w:line="240" w:lineRule="auto"/>
        <w:ind w:left="567"/>
        <w:jc w:val="both"/>
        <w:rPr>
          <w:rFonts w:ascii="Times New Roman" w:hAnsi="Times New Roman" w:cs="Times New Roman"/>
          <w:sz w:val="24"/>
          <w:szCs w:val="24"/>
        </w:rPr>
      </w:pPr>
      <w:proofErr w:type="spellStart"/>
      <w:r w:rsidRPr="005B44B5">
        <w:rPr>
          <w:rFonts w:ascii="Times New Roman" w:hAnsi="Times New Roman" w:cs="Times New Roman"/>
          <w:sz w:val="24"/>
          <w:szCs w:val="24"/>
        </w:rPr>
        <w:t>Variabel</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 xml:space="preserve">audit tenure </w:t>
      </w:r>
      <w:r w:rsidRPr="005B44B5">
        <w:rPr>
          <w:rFonts w:ascii="Times New Roman" w:hAnsi="Times New Roman" w:cs="Times New Roman"/>
          <w:sz w:val="24"/>
          <w:szCs w:val="24"/>
        </w:rPr>
        <w:t xml:space="preserve">(Tenure) </w:t>
      </w:r>
      <w:proofErr w:type="spellStart"/>
      <w:r w:rsidRPr="005B44B5">
        <w:rPr>
          <w:rFonts w:ascii="Times New Roman" w:hAnsi="Times New Roman" w:cs="Times New Roman"/>
          <w:sz w:val="24"/>
          <w:szCs w:val="24"/>
        </w:rPr>
        <w:t>memiliki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nilai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koefisien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regresi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sebesar</w:t>
      </w:r>
      <w:proofErr w:type="spellEnd"/>
      <w:r w:rsidRPr="005B44B5">
        <w:rPr>
          <w:rFonts w:ascii="Times New Roman" w:hAnsi="Times New Roman" w:cs="Times New Roman"/>
          <w:sz w:val="24"/>
          <w:szCs w:val="24"/>
        </w:rPr>
        <w:t xml:space="preserve"> 0,205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tingkat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signifikansi</w:t>
      </w:r>
      <w:proofErr w:type="spellEnd"/>
      <w:r w:rsidRPr="005B44B5">
        <w:rPr>
          <w:rFonts w:ascii="Times New Roman" w:hAnsi="Times New Roman" w:cs="Times New Roman"/>
          <w:sz w:val="24"/>
          <w:szCs w:val="24"/>
        </w:rPr>
        <w:t xml:space="preserve"> 0,602 yang </w:t>
      </w:r>
      <w:proofErr w:type="spellStart"/>
      <w:r w:rsidRPr="005B44B5">
        <w:rPr>
          <w:rFonts w:ascii="Times New Roman" w:hAnsi="Times New Roman" w:cs="Times New Roman"/>
          <w:sz w:val="24"/>
          <w:szCs w:val="24"/>
        </w:rPr>
        <w:t>lebih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besar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0,05. Hal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berarti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variabel</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audit tenure</w:t>
      </w:r>
      <w:r w:rsidRPr="005B44B5">
        <w:rPr>
          <w:rFonts w:ascii="Times New Roman" w:hAnsi="Times New Roman" w:cs="Times New Roman"/>
          <w:sz w:val="24"/>
          <w:szCs w:val="24"/>
        </w:rPr>
        <w:t xml:space="preserve"> </w:t>
      </w:r>
      <w:r w:rsidRPr="005B44B5">
        <w:rPr>
          <w:rFonts w:ascii="Times New Roman" w:hAnsi="Times New Roman" w:cs="Times New Roman"/>
          <w:sz w:val="24"/>
          <w:szCs w:val="24"/>
          <w:lang w:val="id-ID"/>
        </w:rPr>
        <w:t xml:space="preserve">tidak </w:t>
      </w:r>
      <w:proofErr w:type="spellStart"/>
      <w:r w:rsidRPr="005B44B5">
        <w:rPr>
          <w:rFonts w:ascii="Times New Roman" w:hAnsi="Times New Roman" w:cs="Times New Roman"/>
          <w:sz w:val="24"/>
          <w:szCs w:val="24"/>
        </w:rPr>
        <w:t>berpengaruh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penerimaan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sz w:val="24"/>
          <w:szCs w:val="24"/>
        </w:rPr>
        <w:t>going concern</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maka</w:t>
      </w:r>
      <w:proofErr w:type="spellEnd"/>
      <w:r w:rsidRPr="005B44B5">
        <w:rPr>
          <w:rFonts w:ascii="Times New Roman" w:hAnsi="Times New Roman" w:cs="Times New Roman"/>
          <w:sz w:val="24"/>
          <w:szCs w:val="24"/>
        </w:rPr>
        <w:t xml:space="preserve"> H</w:t>
      </w:r>
      <w:r w:rsidRPr="005B44B5">
        <w:rPr>
          <w:rFonts w:ascii="Times New Roman" w:hAnsi="Times New Roman" w:cs="Times New Roman"/>
          <w:sz w:val="24"/>
          <w:szCs w:val="24"/>
          <w:vertAlign w:val="subscript"/>
        </w:rPr>
        <w:t>1</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ditolak</w:t>
      </w:r>
      <w:proofErr w:type="spellEnd"/>
      <w:r w:rsidRPr="005B44B5">
        <w:rPr>
          <w:rFonts w:ascii="Times New Roman" w:hAnsi="Times New Roman" w:cs="Times New Roman"/>
          <w:sz w:val="24"/>
          <w:szCs w:val="24"/>
        </w:rPr>
        <w:t>.</w:t>
      </w:r>
    </w:p>
    <w:p w14:paraId="23AEC293" w14:textId="77777777" w:rsidR="002F65CD" w:rsidRPr="005B44B5" w:rsidRDefault="002F65CD" w:rsidP="005B44B5">
      <w:pPr>
        <w:pStyle w:val="ListParagraph"/>
        <w:numPr>
          <w:ilvl w:val="0"/>
          <w:numId w:val="13"/>
        </w:numPr>
        <w:spacing w:after="0" w:line="240" w:lineRule="auto"/>
        <w:ind w:left="567" w:hanging="283"/>
        <w:jc w:val="both"/>
        <w:rPr>
          <w:rFonts w:ascii="Times New Roman" w:hAnsi="Times New Roman" w:cs="Times New Roman"/>
          <w:sz w:val="24"/>
          <w:szCs w:val="24"/>
          <w:lang w:val="id-ID"/>
        </w:rPr>
      </w:pPr>
      <w:proofErr w:type="spellStart"/>
      <w:r w:rsidRPr="005B44B5">
        <w:rPr>
          <w:rFonts w:ascii="Times New Roman" w:hAnsi="Times New Roman" w:cs="Times New Roman"/>
          <w:sz w:val="24"/>
          <w:szCs w:val="24"/>
        </w:rPr>
        <w:t>Pengujian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hipotesis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kedua</w:t>
      </w:r>
      <w:proofErr w:type="spellEnd"/>
      <w:r w:rsidRPr="005B44B5">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oMath>
      <w:r w:rsidRPr="005B44B5">
        <w:rPr>
          <w:rFonts w:ascii="Times New Roman" w:hAnsi="Times New Roman" w:cs="Times New Roman"/>
          <w:sz w:val="24"/>
          <w:szCs w:val="24"/>
        </w:rPr>
        <w:t>)</w:t>
      </w:r>
    </w:p>
    <w:p w14:paraId="026B352F" w14:textId="77777777" w:rsidR="002F65CD" w:rsidRPr="005B44B5" w:rsidRDefault="002F65CD" w:rsidP="005B44B5">
      <w:pPr>
        <w:pStyle w:val="ListParagraph"/>
        <w:spacing w:after="0" w:line="240" w:lineRule="auto"/>
        <w:ind w:left="567"/>
        <w:jc w:val="both"/>
        <w:rPr>
          <w:rFonts w:ascii="Times New Roman" w:hAnsi="Times New Roman" w:cs="Times New Roman"/>
          <w:sz w:val="24"/>
          <w:szCs w:val="24"/>
          <w:lang w:val="id-ID"/>
        </w:rPr>
      </w:pPr>
      <w:proofErr w:type="spellStart"/>
      <w:r w:rsidRPr="005B44B5">
        <w:rPr>
          <w:rFonts w:ascii="Times New Roman" w:hAnsi="Times New Roman" w:cs="Times New Roman"/>
          <w:sz w:val="24"/>
          <w:szCs w:val="24"/>
        </w:rPr>
        <w:t>Variabel</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 xml:space="preserve">disclosure </w:t>
      </w:r>
      <w:r w:rsidRPr="005B44B5">
        <w:rPr>
          <w:rFonts w:ascii="Times New Roman" w:hAnsi="Times New Roman" w:cs="Times New Roman"/>
          <w:sz w:val="24"/>
          <w:szCs w:val="24"/>
        </w:rPr>
        <w:t xml:space="preserve">(Disclosure) </w:t>
      </w:r>
      <w:proofErr w:type="spellStart"/>
      <w:r w:rsidRPr="005B44B5">
        <w:rPr>
          <w:rFonts w:ascii="Times New Roman" w:hAnsi="Times New Roman" w:cs="Times New Roman"/>
          <w:sz w:val="24"/>
          <w:szCs w:val="24"/>
        </w:rPr>
        <w:t>memiliki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nilai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koefisien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regresi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sebesar</w:t>
      </w:r>
      <w:proofErr w:type="spellEnd"/>
      <w:r w:rsidRPr="005B44B5">
        <w:rPr>
          <w:rFonts w:ascii="Times New Roman" w:hAnsi="Times New Roman" w:cs="Times New Roman"/>
          <w:sz w:val="24"/>
          <w:szCs w:val="24"/>
        </w:rPr>
        <w:t xml:space="preserve"> 9,107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tingkat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signifikansi</w:t>
      </w:r>
      <w:proofErr w:type="spellEnd"/>
      <w:r w:rsidRPr="005B44B5">
        <w:rPr>
          <w:rFonts w:ascii="Times New Roman" w:hAnsi="Times New Roman" w:cs="Times New Roman"/>
          <w:sz w:val="24"/>
          <w:szCs w:val="24"/>
        </w:rPr>
        <w:t xml:space="preserve"> 0,060 yang </w:t>
      </w:r>
      <w:proofErr w:type="spellStart"/>
      <w:r w:rsidRPr="005B44B5">
        <w:rPr>
          <w:rFonts w:ascii="Times New Roman" w:hAnsi="Times New Roman" w:cs="Times New Roman"/>
          <w:sz w:val="24"/>
          <w:szCs w:val="24"/>
        </w:rPr>
        <w:t>lebih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besar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0,05. Hal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berarti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variabel</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disclosure</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berpengaruh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penerimaan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sz w:val="24"/>
          <w:szCs w:val="24"/>
        </w:rPr>
        <w:t>going concern</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maka</w:t>
      </w:r>
      <w:proofErr w:type="spellEnd"/>
      <w:r w:rsidRPr="005B44B5">
        <w:rPr>
          <w:rFonts w:ascii="Times New Roman" w:hAnsi="Times New Roman" w:cs="Times New Roman"/>
          <w:sz w:val="24"/>
          <w:szCs w:val="24"/>
        </w:rPr>
        <w:t xml:space="preserve"> </w:t>
      </w:r>
      <w:r w:rsidRPr="005B44B5">
        <w:rPr>
          <w:rFonts w:ascii="Times New Roman" w:hAnsi="Times New Roman" w:cs="Times New Roman"/>
          <w:sz w:val="24"/>
          <w:szCs w:val="24"/>
        </w:rPr>
        <w:fldChar w:fldCharType="begin"/>
      </w:r>
      <w:r w:rsidRPr="005B44B5">
        <w:rPr>
          <w:rFonts w:ascii="Times New Roman" w:hAnsi="Times New Roman" w:cs="Times New Roman"/>
          <w:sz w:val="24"/>
          <w:szCs w:val="24"/>
        </w:rPr>
        <w:instrText xml:space="preserve"> QUOTE </w:instrTex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oMath>
      <w:r w:rsidRPr="005B44B5">
        <w:rPr>
          <w:rFonts w:ascii="Times New Roman" w:hAnsi="Times New Roman" w:cs="Times New Roman"/>
          <w:sz w:val="24"/>
          <w:szCs w:val="24"/>
        </w:rPr>
        <w:instrText xml:space="preserve"> </w:instrText>
      </w:r>
      <w:r w:rsidRPr="005B44B5">
        <w:rPr>
          <w:rFonts w:ascii="Times New Roman" w:hAnsi="Times New Roman" w:cs="Times New Roman"/>
          <w:sz w:val="24"/>
          <w:szCs w:val="24"/>
        </w:rPr>
        <w:fldChar w:fldCharType="separate"/>
      </w:r>
      <w:r w:rsidRPr="005B44B5">
        <w:rPr>
          <w:rFonts w:ascii="Times New Roman" w:hAnsi="Times New Roman" w:cs="Times New Roman"/>
          <w:sz w:val="24"/>
          <w:szCs w:val="24"/>
        </w:rPr>
        <w:t xml:space="preserve"> H</w:t>
      </w:r>
      <w:r w:rsidRPr="005B44B5">
        <w:rPr>
          <w:rFonts w:ascii="Times New Roman" w:hAnsi="Times New Roman" w:cs="Times New Roman"/>
          <w:sz w:val="24"/>
          <w:szCs w:val="24"/>
          <w:vertAlign w:val="subscript"/>
        </w:rPr>
        <w:t>2</w:t>
      </w:r>
      <w:r w:rsidRPr="005B44B5">
        <w:rPr>
          <w:rFonts w:ascii="Times New Roman" w:hAnsi="Times New Roman" w:cs="Times New Roman"/>
          <w:sz w:val="24"/>
          <w:szCs w:val="24"/>
        </w:rPr>
        <w:fldChar w:fldCharType="end"/>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ditolak</w:t>
      </w:r>
      <w:proofErr w:type="spellEnd"/>
      <w:r w:rsidRPr="005B44B5">
        <w:rPr>
          <w:rFonts w:ascii="Times New Roman" w:hAnsi="Times New Roman" w:cs="Times New Roman"/>
          <w:sz w:val="24"/>
          <w:szCs w:val="24"/>
        </w:rPr>
        <w:t>.</w:t>
      </w:r>
    </w:p>
    <w:p w14:paraId="65E3ECE4" w14:textId="77777777" w:rsidR="002F65CD" w:rsidRPr="005B44B5" w:rsidRDefault="002F65CD" w:rsidP="005B44B5">
      <w:pPr>
        <w:pStyle w:val="ListParagraph"/>
        <w:numPr>
          <w:ilvl w:val="0"/>
          <w:numId w:val="13"/>
        </w:numPr>
        <w:spacing w:after="0" w:line="240" w:lineRule="auto"/>
        <w:ind w:left="567" w:hanging="283"/>
        <w:jc w:val="both"/>
        <w:rPr>
          <w:rFonts w:ascii="Times New Roman" w:hAnsi="Times New Roman" w:cs="Times New Roman"/>
          <w:sz w:val="24"/>
          <w:szCs w:val="24"/>
          <w:lang w:val="id-ID"/>
        </w:rPr>
      </w:pPr>
      <w:proofErr w:type="spellStart"/>
      <w:r w:rsidRPr="005B44B5">
        <w:rPr>
          <w:rFonts w:ascii="Times New Roman" w:hAnsi="Times New Roman" w:cs="Times New Roman"/>
          <w:sz w:val="24"/>
          <w:szCs w:val="24"/>
        </w:rPr>
        <w:t>Pengujian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hipotesis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tiga</w:t>
      </w:r>
      <w:proofErr w:type="spellEnd"/>
      <w:r w:rsidRPr="005B44B5">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3</m:t>
            </m:r>
          </m:sub>
        </m:sSub>
      </m:oMath>
      <w:r w:rsidRPr="005B44B5">
        <w:rPr>
          <w:rFonts w:ascii="Times New Roman" w:hAnsi="Times New Roman" w:cs="Times New Roman"/>
          <w:sz w:val="24"/>
          <w:szCs w:val="24"/>
        </w:rPr>
        <w:t>)</w:t>
      </w:r>
    </w:p>
    <w:p w14:paraId="7403D619" w14:textId="77777777" w:rsidR="002F65CD" w:rsidRPr="005B44B5" w:rsidRDefault="002F65CD" w:rsidP="005B44B5">
      <w:pPr>
        <w:pStyle w:val="ListParagraph"/>
        <w:spacing w:after="0" w:line="240" w:lineRule="auto"/>
        <w:ind w:left="567"/>
        <w:jc w:val="both"/>
        <w:rPr>
          <w:rFonts w:ascii="Times New Roman" w:hAnsi="Times New Roman" w:cs="Times New Roman"/>
          <w:sz w:val="24"/>
          <w:szCs w:val="24"/>
        </w:rPr>
      </w:pPr>
      <w:proofErr w:type="spellStart"/>
      <w:r w:rsidRPr="005B44B5">
        <w:rPr>
          <w:rFonts w:ascii="Times New Roman" w:hAnsi="Times New Roman" w:cs="Times New Roman"/>
          <w:sz w:val="24"/>
          <w:szCs w:val="24"/>
        </w:rPr>
        <w:t>Variabel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ukuran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(SIZE) </w:t>
      </w:r>
      <w:proofErr w:type="spellStart"/>
      <w:r w:rsidRPr="005B44B5">
        <w:rPr>
          <w:rFonts w:ascii="Times New Roman" w:hAnsi="Times New Roman" w:cs="Times New Roman"/>
          <w:sz w:val="24"/>
          <w:szCs w:val="24"/>
        </w:rPr>
        <w:t>memiliki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nilai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koefisien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regresi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sebesar</w:t>
      </w:r>
      <w:proofErr w:type="spellEnd"/>
      <w:r w:rsidRPr="005B44B5">
        <w:rPr>
          <w:rFonts w:ascii="Times New Roman" w:hAnsi="Times New Roman" w:cs="Times New Roman"/>
          <w:sz w:val="24"/>
          <w:szCs w:val="24"/>
        </w:rPr>
        <w:t xml:space="preserve"> 0,157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tingkat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signifikansi</w:t>
      </w:r>
      <w:proofErr w:type="spellEnd"/>
      <w:r w:rsidRPr="005B44B5">
        <w:rPr>
          <w:rFonts w:ascii="Times New Roman" w:hAnsi="Times New Roman" w:cs="Times New Roman"/>
          <w:sz w:val="24"/>
          <w:szCs w:val="24"/>
        </w:rPr>
        <w:t xml:space="preserve"> 0,598 yang </w:t>
      </w:r>
      <w:proofErr w:type="spellStart"/>
      <w:r w:rsidRPr="005B44B5">
        <w:rPr>
          <w:rFonts w:ascii="Times New Roman" w:hAnsi="Times New Roman" w:cs="Times New Roman"/>
          <w:sz w:val="24"/>
          <w:szCs w:val="24"/>
        </w:rPr>
        <w:t>lebih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besar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0,05. Hal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berarti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variabel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ukuran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berpengaruh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penerimaan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sz w:val="24"/>
          <w:szCs w:val="24"/>
        </w:rPr>
        <w:t>going concern,</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maka</w:t>
      </w:r>
      <w:proofErr w:type="spellEnd"/>
      <w:r w:rsidRPr="005B44B5">
        <w:rPr>
          <w:rFonts w:ascii="Times New Roman" w:hAnsi="Times New Roman" w:cs="Times New Roman"/>
          <w:sz w:val="24"/>
          <w:szCs w:val="24"/>
        </w:rPr>
        <w:t xml:space="preserve"> H</w:t>
      </w:r>
      <w:r w:rsidRPr="005B44B5">
        <w:rPr>
          <w:rFonts w:ascii="Times New Roman" w:hAnsi="Times New Roman" w:cs="Times New Roman"/>
          <w:sz w:val="24"/>
          <w:szCs w:val="24"/>
          <w:vertAlign w:val="subscript"/>
        </w:rPr>
        <w:t>3</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ditolak</w:t>
      </w:r>
      <w:proofErr w:type="spellEnd"/>
      <w:r w:rsidRPr="005B44B5">
        <w:rPr>
          <w:rFonts w:ascii="Times New Roman" w:hAnsi="Times New Roman" w:cs="Times New Roman"/>
          <w:sz w:val="24"/>
          <w:szCs w:val="24"/>
        </w:rPr>
        <w:t>.</w:t>
      </w:r>
    </w:p>
    <w:p w14:paraId="523963CF" w14:textId="77777777" w:rsidR="002F65CD" w:rsidRPr="005B44B5" w:rsidRDefault="002F65CD" w:rsidP="005B44B5">
      <w:pPr>
        <w:pStyle w:val="ListParagraph"/>
        <w:numPr>
          <w:ilvl w:val="0"/>
          <w:numId w:val="13"/>
        </w:numPr>
        <w:spacing w:after="0" w:line="240" w:lineRule="auto"/>
        <w:ind w:left="567" w:hanging="283"/>
        <w:jc w:val="both"/>
        <w:rPr>
          <w:rFonts w:ascii="Times New Roman" w:hAnsi="Times New Roman" w:cs="Times New Roman"/>
          <w:sz w:val="24"/>
          <w:szCs w:val="24"/>
          <w:lang w:val="id-ID"/>
        </w:rPr>
      </w:pPr>
      <w:proofErr w:type="spellStart"/>
      <w:r w:rsidRPr="005B44B5">
        <w:rPr>
          <w:rFonts w:ascii="Times New Roman" w:hAnsi="Times New Roman" w:cs="Times New Roman"/>
          <w:sz w:val="24"/>
          <w:szCs w:val="24"/>
        </w:rPr>
        <w:t>Pengujian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hipotesis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empat</w:t>
      </w:r>
      <w:proofErr w:type="spellEnd"/>
      <w:r w:rsidRPr="005B44B5">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4</m:t>
            </m:r>
          </m:sub>
        </m:sSub>
      </m:oMath>
      <w:r w:rsidRPr="005B44B5">
        <w:rPr>
          <w:rFonts w:ascii="Times New Roman" w:hAnsi="Times New Roman" w:cs="Times New Roman"/>
          <w:sz w:val="24"/>
          <w:szCs w:val="24"/>
        </w:rPr>
        <w:t>)</w:t>
      </w:r>
    </w:p>
    <w:p w14:paraId="7EB6D73C" w14:textId="77777777" w:rsidR="00BF1C59" w:rsidRPr="005B44B5" w:rsidRDefault="00A575ED" w:rsidP="005B44B5">
      <w:pPr>
        <w:pStyle w:val="ListParagraph"/>
        <w:tabs>
          <w:tab w:val="left" w:pos="284"/>
          <w:tab w:val="left" w:pos="7651"/>
        </w:tabs>
        <w:spacing w:after="0" w:line="240" w:lineRule="auto"/>
        <w:ind w:left="567" w:hanging="283"/>
        <w:jc w:val="both"/>
        <w:rPr>
          <w:rFonts w:ascii="Times New Roman" w:hAnsi="Times New Roman" w:cs="Times New Roman"/>
          <w:sz w:val="24"/>
          <w:szCs w:val="24"/>
        </w:rPr>
      </w:pPr>
      <w:r w:rsidRPr="005B44B5">
        <w:rPr>
          <w:rFonts w:ascii="Times New Roman" w:hAnsi="Times New Roman" w:cs="Times New Roman"/>
          <w:sz w:val="24"/>
          <w:szCs w:val="24"/>
        </w:rPr>
        <w:tab/>
      </w:r>
      <w:proofErr w:type="spellStart"/>
      <w:r w:rsidR="002F65CD" w:rsidRPr="005B44B5">
        <w:rPr>
          <w:rFonts w:ascii="Times New Roman" w:hAnsi="Times New Roman" w:cs="Times New Roman"/>
          <w:sz w:val="24"/>
          <w:szCs w:val="24"/>
        </w:rPr>
        <w:t>Variabel</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profitabilitas</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Profitabilitas</w:t>
      </w:r>
      <w:proofErr w:type="spellEnd"/>
      <w:r w:rsidR="002F65CD" w:rsidRPr="005B44B5">
        <w:rPr>
          <w:rFonts w:ascii="Times New Roman" w:hAnsi="Times New Roman" w:cs="Times New Roman"/>
          <w:sz w:val="24"/>
          <w:szCs w:val="24"/>
        </w:rPr>
        <w:t>)</w:t>
      </w:r>
      <w:r w:rsidR="002F65CD" w:rsidRPr="005B44B5">
        <w:rPr>
          <w:rFonts w:ascii="Times New Roman" w:hAnsi="Times New Roman" w:cs="Times New Roman"/>
          <w:i/>
          <w:sz w:val="24"/>
          <w:szCs w:val="24"/>
        </w:rPr>
        <w:t xml:space="preserve"> </w:t>
      </w:r>
      <w:proofErr w:type="spellStart"/>
      <w:r w:rsidR="002F65CD" w:rsidRPr="005B44B5">
        <w:rPr>
          <w:rFonts w:ascii="Times New Roman" w:hAnsi="Times New Roman" w:cs="Times New Roman"/>
          <w:sz w:val="24"/>
          <w:szCs w:val="24"/>
        </w:rPr>
        <w:t>memiliki</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nilai</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koefisien</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regresi</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sebesar</w:t>
      </w:r>
      <w:proofErr w:type="spellEnd"/>
      <w:r w:rsidR="002F65CD" w:rsidRPr="005B44B5">
        <w:rPr>
          <w:rFonts w:ascii="Times New Roman" w:hAnsi="Times New Roman" w:cs="Times New Roman"/>
          <w:sz w:val="24"/>
          <w:szCs w:val="24"/>
        </w:rPr>
        <w:t xml:space="preserve"> 0,107 </w:t>
      </w:r>
      <w:proofErr w:type="spellStart"/>
      <w:r w:rsidR="002F65CD" w:rsidRPr="005B44B5">
        <w:rPr>
          <w:rFonts w:ascii="Times New Roman" w:hAnsi="Times New Roman" w:cs="Times New Roman"/>
          <w:sz w:val="24"/>
          <w:szCs w:val="24"/>
        </w:rPr>
        <w:t>dengan</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tingkat</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signifikansi</w:t>
      </w:r>
      <w:proofErr w:type="spellEnd"/>
      <w:r w:rsidR="002F65CD" w:rsidRPr="005B44B5">
        <w:rPr>
          <w:rFonts w:ascii="Times New Roman" w:hAnsi="Times New Roman" w:cs="Times New Roman"/>
          <w:sz w:val="24"/>
          <w:szCs w:val="24"/>
        </w:rPr>
        <w:t xml:space="preserve"> 0,002 yang </w:t>
      </w:r>
      <w:proofErr w:type="spellStart"/>
      <w:r w:rsidR="002F65CD" w:rsidRPr="005B44B5">
        <w:rPr>
          <w:rFonts w:ascii="Times New Roman" w:hAnsi="Times New Roman" w:cs="Times New Roman"/>
          <w:sz w:val="24"/>
          <w:szCs w:val="24"/>
        </w:rPr>
        <w:t>lebih</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kecil</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dari</w:t>
      </w:r>
      <w:proofErr w:type="spellEnd"/>
      <w:r w:rsidR="002F65CD" w:rsidRPr="005B44B5">
        <w:rPr>
          <w:rFonts w:ascii="Times New Roman" w:hAnsi="Times New Roman" w:cs="Times New Roman"/>
          <w:sz w:val="24"/>
          <w:szCs w:val="24"/>
        </w:rPr>
        <w:t xml:space="preserve"> 0,05. Hal </w:t>
      </w:r>
      <w:proofErr w:type="spellStart"/>
      <w:r w:rsidR="002F65CD" w:rsidRPr="005B44B5">
        <w:rPr>
          <w:rFonts w:ascii="Times New Roman" w:hAnsi="Times New Roman" w:cs="Times New Roman"/>
          <w:sz w:val="24"/>
          <w:szCs w:val="24"/>
        </w:rPr>
        <w:t>ini</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berarti</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bahwa</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variabel</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profitabilitas</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berpengaruh</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negatif</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terhadap</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penerimaan</w:t>
      </w:r>
      <w:proofErr w:type="spellEnd"/>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opini</w:t>
      </w:r>
      <w:proofErr w:type="spellEnd"/>
      <w:r w:rsidR="002F65CD" w:rsidRPr="005B44B5">
        <w:rPr>
          <w:rFonts w:ascii="Times New Roman" w:hAnsi="Times New Roman" w:cs="Times New Roman"/>
          <w:sz w:val="24"/>
          <w:szCs w:val="24"/>
        </w:rPr>
        <w:t xml:space="preserve"> audit </w:t>
      </w:r>
      <w:r w:rsidR="002F65CD" w:rsidRPr="005B44B5">
        <w:rPr>
          <w:rFonts w:ascii="Times New Roman" w:hAnsi="Times New Roman" w:cs="Times New Roman"/>
          <w:i/>
          <w:sz w:val="24"/>
          <w:szCs w:val="24"/>
        </w:rPr>
        <w:t>going concern,</w:t>
      </w:r>
      <w:r w:rsidR="002F65CD" w:rsidRPr="005B44B5">
        <w:rPr>
          <w:rFonts w:ascii="Times New Roman" w:hAnsi="Times New Roman" w:cs="Times New Roman"/>
          <w:sz w:val="24"/>
          <w:szCs w:val="24"/>
        </w:rPr>
        <w:t xml:space="preserve"> </w:t>
      </w:r>
      <w:proofErr w:type="spellStart"/>
      <w:r w:rsidR="002F65CD" w:rsidRPr="005B44B5">
        <w:rPr>
          <w:rFonts w:ascii="Times New Roman" w:hAnsi="Times New Roman" w:cs="Times New Roman"/>
          <w:sz w:val="24"/>
          <w:szCs w:val="24"/>
        </w:rPr>
        <w:t>maka</w:t>
      </w:r>
      <w:proofErr w:type="spellEnd"/>
      <w:r w:rsidR="002F65CD" w:rsidRPr="005B44B5">
        <w:rPr>
          <w:rFonts w:ascii="Times New Roman" w:hAnsi="Times New Roman" w:cs="Times New Roman"/>
          <w:sz w:val="24"/>
          <w:szCs w:val="24"/>
        </w:rPr>
        <w:t xml:space="preserve"> H</w:t>
      </w:r>
      <w:r w:rsidR="002F65CD" w:rsidRPr="005B44B5">
        <w:rPr>
          <w:rFonts w:ascii="Times New Roman" w:hAnsi="Times New Roman" w:cs="Times New Roman"/>
          <w:sz w:val="24"/>
          <w:szCs w:val="24"/>
          <w:vertAlign w:val="subscript"/>
        </w:rPr>
        <w:t>4</w:t>
      </w:r>
      <w:r w:rsidR="005B44B5">
        <w:rPr>
          <w:rFonts w:ascii="Times New Roman" w:hAnsi="Times New Roman" w:cs="Times New Roman"/>
          <w:sz w:val="24"/>
          <w:szCs w:val="24"/>
        </w:rPr>
        <w:t xml:space="preserve"> </w:t>
      </w:r>
      <w:proofErr w:type="spellStart"/>
      <w:r w:rsidR="005B44B5">
        <w:rPr>
          <w:rFonts w:ascii="Times New Roman" w:hAnsi="Times New Roman" w:cs="Times New Roman"/>
          <w:sz w:val="24"/>
          <w:szCs w:val="24"/>
        </w:rPr>
        <w:t>diterima</w:t>
      </w:r>
      <w:proofErr w:type="spellEnd"/>
      <w:r w:rsidR="005B44B5">
        <w:rPr>
          <w:rFonts w:ascii="Times New Roman" w:hAnsi="Times New Roman" w:cs="Times New Roman"/>
          <w:sz w:val="24"/>
          <w:szCs w:val="24"/>
        </w:rPr>
        <w:t>.</w:t>
      </w:r>
    </w:p>
    <w:p w14:paraId="476C0D3C" w14:textId="77777777" w:rsidR="00D070AA" w:rsidRPr="005B44B5" w:rsidRDefault="00CB0624" w:rsidP="005B44B5">
      <w:pPr>
        <w:tabs>
          <w:tab w:val="left" w:pos="284"/>
          <w:tab w:val="left" w:pos="7651"/>
        </w:tabs>
        <w:spacing w:after="0" w:line="240" w:lineRule="auto"/>
        <w:jc w:val="both"/>
        <w:rPr>
          <w:rFonts w:ascii="Times New Roman" w:hAnsi="Times New Roman" w:cs="Times New Roman"/>
          <w:b/>
          <w:sz w:val="24"/>
          <w:szCs w:val="24"/>
        </w:rPr>
      </w:pPr>
      <w:proofErr w:type="spellStart"/>
      <w:r w:rsidRPr="005B44B5">
        <w:rPr>
          <w:rFonts w:ascii="Times New Roman" w:hAnsi="Times New Roman" w:cs="Times New Roman"/>
          <w:b/>
          <w:sz w:val="24"/>
          <w:szCs w:val="24"/>
        </w:rPr>
        <w:t>PembahasanHasil</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Penelitian</w:t>
      </w:r>
      <w:proofErr w:type="spellEnd"/>
    </w:p>
    <w:p w14:paraId="17449B21" w14:textId="77777777" w:rsidR="00D070AA" w:rsidRPr="005B44B5" w:rsidRDefault="00D070AA" w:rsidP="005B44B5">
      <w:pPr>
        <w:spacing w:after="0" w:line="240" w:lineRule="auto"/>
        <w:jc w:val="both"/>
        <w:rPr>
          <w:rFonts w:ascii="Times New Roman" w:hAnsi="Times New Roman" w:cs="Times New Roman"/>
          <w:sz w:val="24"/>
          <w:szCs w:val="24"/>
          <w:lang w:val="id-ID"/>
        </w:rPr>
      </w:pPr>
      <w:proofErr w:type="spellStart"/>
      <w:r w:rsidRPr="005B44B5">
        <w:rPr>
          <w:rFonts w:ascii="Times New Roman" w:hAnsi="Times New Roman" w:cs="Times New Roman"/>
          <w:b/>
          <w:sz w:val="24"/>
          <w:szCs w:val="24"/>
        </w:rPr>
        <w:t>Pengaruh</w:t>
      </w:r>
      <w:proofErr w:type="spellEnd"/>
      <w:r w:rsidRPr="005B44B5">
        <w:rPr>
          <w:rFonts w:ascii="Times New Roman" w:hAnsi="Times New Roman" w:cs="Times New Roman"/>
          <w:b/>
          <w:sz w:val="24"/>
          <w:szCs w:val="24"/>
        </w:rPr>
        <w:t xml:space="preserve"> </w:t>
      </w:r>
      <w:r w:rsidRPr="005B44B5">
        <w:rPr>
          <w:rFonts w:ascii="Times New Roman" w:hAnsi="Times New Roman" w:cs="Times New Roman"/>
          <w:b/>
          <w:i/>
          <w:sz w:val="24"/>
          <w:szCs w:val="24"/>
        </w:rPr>
        <w:t xml:space="preserve">Audit Tenure </w:t>
      </w:r>
      <w:proofErr w:type="spellStart"/>
      <w:r w:rsidRPr="005B44B5">
        <w:rPr>
          <w:rFonts w:ascii="Times New Roman" w:hAnsi="Times New Roman" w:cs="Times New Roman"/>
          <w:b/>
          <w:sz w:val="24"/>
          <w:szCs w:val="24"/>
        </w:rPr>
        <w:t>Terhadap</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Penerimaan</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Opini</w:t>
      </w:r>
      <w:proofErr w:type="spellEnd"/>
      <w:r w:rsidRPr="005B44B5">
        <w:rPr>
          <w:rFonts w:ascii="Times New Roman" w:hAnsi="Times New Roman" w:cs="Times New Roman"/>
          <w:b/>
          <w:sz w:val="24"/>
          <w:szCs w:val="24"/>
        </w:rPr>
        <w:t xml:space="preserve"> Audit </w:t>
      </w:r>
      <w:r w:rsidRPr="005B44B5">
        <w:rPr>
          <w:rFonts w:ascii="Times New Roman" w:hAnsi="Times New Roman" w:cs="Times New Roman"/>
          <w:b/>
          <w:i/>
          <w:sz w:val="24"/>
          <w:szCs w:val="24"/>
        </w:rPr>
        <w:t>Going Concern</w:t>
      </w:r>
    </w:p>
    <w:p w14:paraId="3DFFFCC8" w14:textId="77777777" w:rsidR="00BF1C59" w:rsidRPr="005B44B5" w:rsidRDefault="00D070AA" w:rsidP="005B44B5">
      <w:pPr>
        <w:spacing w:after="0" w:line="240" w:lineRule="auto"/>
        <w:ind w:firstLine="450"/>
        <w:jc w:val="both"/>
        <w:rPr>
          <w:rFonts w:ascii="Times New Roman" w:hAnsi="Times New Roman" w:cs="Times New Roman"/>
          <w:sz w:val="24"/>
          <w:szCs w:val="24"/>
        </w:rPr>
      </w:pPr>
      <w:proofErr w:type="spellStart"/>
      <w:r w:rsidRPr="005B44B5">
        <w:rPr>
          <w:rFonts w:ascii="Times New Roman" w:hAnsi="Times New Roman" w:cs="Times New Roman"/>
          <w:sz w:val="24"/>
          <w:szCs w:val="24"/>
        </w:rPr>
        <w:t>Berdasarkan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hasil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analisis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regresi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logistik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variabel</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audit tenure</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memiliki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tingkat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signifikansi</w:t>
      </w:r>
      <w:proofErr w:type="spellEnd"/>
      <w:r w:rsidRPr="005B44B5">
        <w:rPr>
          <w:rFonts w:ascii="Times New Roman" w:hAnsi="Times New Roman" w:cs="Times New Roman"/>
          <w:sz w:val="24"/>
          <w:szCs w:val="24"/>
        </w:rPr>
        <w:t xml:space="preserve"> 0,602 yang </w:t>
      </w:r>
      <w:proofErr w:type="spellStart"/>
      <w:r w:rsidRPr="005B44B5">
        <w:rPr>
          <w:rFonts w:ascii="Times New Roman" w:hAnsi="Times New Roman" w:cs="Times New Roman"/>
          <w:sz w:val="24"/>
          <w:szCs w:val="24"/>
        </w:rPr>
        <w:t>lebih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besar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0,05 yang </w:t>
      </w:r>
      <w:proofErr w:type="spellStart"/>
      <w:r w:rsidRPr="005B44B5">
        <w:rPr>
          <w:rFonts w:ascii="Times New Roman" w:hAnsi="Times New Roman" w:cs="Times New Roman"/>
          <w:sz w:val="24"/>
          <w:szCs w:val="24"/>
        </w:rPr>
        <w:t>menyatakan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hipotesis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pertama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ditolak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sehingga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dapat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dikatakan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 xml:space="preserve">audit tenure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berpengaruh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penerimaan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w:t>
      </w:r>
      <w:r w:rsidRPr="005B44B5">
        <w:rPr>
          <w:rFonts w:ascii="Times New Roman" w:hAnsi="Times New Roman" w:cs="Times New Roman"/>
          <w:i/>
          <w:sz w:val="24"/>
          <w:szCs w:val="24"/>
        </w:rPr>
        <w:t xml:space="preserve"> going concern. </w:t>
      </w:r>
      <w:r w:rsidRPr="005B44B5">
        <w:rPr>
          <w:rFonts w:ascii="Times New Roman" w:hAnsi="Times New Roman" w:cs="Times New Roman"/>
          <w:sz w:val="24"/>
          <w:szCs w:val="24"/>
        </w:rPr>
        <w:t xml:space="preserve">Hal </w:t>
      </w:r>
      <w:r w:rsidRPr="005B44B5">
        <w:rPr>
          <w:rFonts w:ascii="Times New Roman" w:hAnsi="Times New Roman" w:cs="Times New Roman"/>
          <w:sz w:val="24"/>
          <w:szCs w:val="24"/>
          <w:lang w:val="id-ID"/>
        </w:rPr>
        <w:t xml:space="preserve">ini dikarenakan </w:t>
      </w:r>
      <w:r w:rsidRPr="005B44B5">
        <w:rPr>
          <w:rFonts w:ascii="Times New Roman" w:hAnsi="Times New Roman" w:cs="Times New Roman"/>
          <w:sz w:val="24"/>
          <w:szCs w:val="24"/>
        </w:rPr>
        <w:t xml:space="preserve">auditor </w:t>
      </w:r>
      <w:proofErr w:type="spellStart"/>
      <w:r w:rsidRPr="005B44B5">
        <w:rPr>
          <w:rFonts w:ascii="Times New Roman" w:hAnsi="Times New Roman" w:cs="Times New Roman"/>
          <w:sz w:val="24"/>
          <w:szCs w:val="24"/>
        </w:rPr>
        <w: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tetap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mengeluarkan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sz w:val="24"/>
          <w:szCs w:val="24"/>
        </w:rPr>
        <w:t xml:space="preserve">going concern </w:t>
      </w:r>
      <w:proofErr w:type="spellStart"/>
      <w:r w:rsidRPr="005B44B5">
        <w:rPr>
          <w:rFonts w:ascii="Times New Roman" w:hAnsi="Times New Roman" w:cs="Times New Roman"/>
          <w:sz w:val="24"/>
          <w:szCs w:val="24"/>
        </w:rPr>
        <w:t>kepada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diragukan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kemampuannya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untuk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mempertahankan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kelangsungan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usahanya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tanpa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memperdulikan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lamanya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perikatan</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terjadi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antara</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kliennya</w:t>
      </w:r>
      <w:proofErr w:type="spellEnd"/>
      <w:r w:rsidRPr="005B44B5">
        <w:rPr>
          <w:rFonts w:ascii="Times New Roman" w:hAnsi="Times New Roman" w:cs="Times New Roman"/>
          <w:sz w:val="24"/>
          <w:szCs w:val="24"/>
        </w:rPr>
        <w:t>.</w:t>
      </w:r>
    </w:p>
    <w:p w14:paraId="20915C8D" w14:textId="77777777" w:rsidR="00BF1C59" w:rsidRPr="005B44B5" w:rsidRDefault="00BF1C59" w:rsidP="005B44B5">
      <w:pPr>
        <w:tabs>
          <w:tab w:val="left" w:pos="284"/>
        </w:tabs>
        <w:spacing w:after="0" w:line="240" w:lineRule="auto"/>
        <w:jc w:val="both"/>
        <w:rPr>
          <w:rFonts w:ascii="Times New Roman" w:hAnsi="Times New Roman" w:cs="Times New Roman"/>
          <w:b/>
          <w:i/>
          <w:sz w:val="24"/>
          <w:szCs w:val="24"/>
        </w:rPr>
      </w:pPr>
      <w:proofErr w:type="spellStart"/>
      <w:r w:rsidRPr="005B44B5">
        <w:rPr>
          <w:rFonts w:ascii="Times New Roman" w:hAnsi="Times New Roman" w:cs="Times New Roman"/>
          <w:b/>
          <w:sz w:val="24"/>
          <w:szCs w:val="24"/>
        </w:rPr>
        <w:t>Pengaruh</w:t>
      </w:r>
      <w:proofErr w:type="spellEnd"/>
      <w:r w:rsidRPr="005B44B5">
        <w:rPr>
          <w:rFonts w:ascii="Times New Roman" w:hAnsi="Times New Roman" w:cs="Times New Roman"/>
          <w:b/>
          <w:sz w:val="24"/>
          <w:szCs w:val="24"/>
        </w:rPr>
        <w:t xml:space="preserve"> </w:t>
      </w:r>
      <w:r w:rsidRPr="005B44B5">
        <w:rPr>
          <w:rFonts w:ascii="Times New Roman" w:hAnsi="Times New Roman" w:cs="Times New Roman"/>
          <w:b/>
          <w:i/>
          <w:sz w:val="24"/>
          <w:szCs w:val="24"/>
        </w:rPr>
        <w:t xml:space="preserve">Disclosure </w:t>
      </w:r>
      <w:proofErr w:type="spellStart"/>
      <w:r w:rsidRPr="005B44B5">
        <w:rPr>
          <w:rFonts w:ascii="Times New Roman" w:hAnsi="Times New Roman" w:cs="Times New Roman"/>
          <w:b/>
          <w:sz w:val="24"/>
          <w:szCs w:val="24"/>
        </w:rPr>
        <w:t>Terhadap</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Penerimaan</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Opini</w:t>
      </w:r>
      <w:proofErr w:type="spellEnd"/>
      <w:r w:rsidRPr="005B44B5">
        <w:rPr>
          <w:rFonts w:ascii="Times New Roman" w:hAnsi="Times New Roman" w:cs="Times New Roman"/>
          <w:b/>
          <w:sz w:val="24"/>
          <w:szCs w:val="24"/>
        </w:rPr>
        <w:t xml:space="preserve"> Audit </w:t>
      </w:r>
      <w:r w:rsidR="00717F71" w:rsidRPr="005B44B5">
        <w:rPr>
          <w:rFonts w:ascii="Times New Roman" w:hAnsi="Times New Roman" w:cs="Times New Roman"/>
          <w:b/>
          <w:i/>
          <w:sz w:val="24"/>
          <w:szCs w:val="24"/>
        </w:rPr>
        <w:t xml:space="preserve">Going </w:t>
      </w:r>
      <w:r w:rsidRPr="005B44B5">
        <w:rPr>
          <w:rFonts w:ascii="Times New Roman" w:hAnsi="Times New Roman" w:cs="Times New Roman"/>
          <w:b/>
          <w:i/>
          <w:sz w:val="24"/>
          <w:szCs w:val="24"/>
        </w:rPr>
        <w:t>Concern</w:t>
      </w:r>
    </w:p>
    <w:p w14:paraId="0398432D" w14:textId="77777777" w:rsidR="00BF1C59" w:rsidRPr="005B44B5" w:rsidRDefault="00BF1C59" w:rsidP="005B44B5">
      <w:pPr>
        <w:spacing w:after="0" w:line="240" w:lineRule="auto"/>
        <w:ind w:firstLine="425"/>
        <w:jc w:val="both"/>
        <w:rPr>
          <w:rFonts w:ascii="Times New Roman" w:hAnsi="Times New Roman" w:cs="Times New Roman"/>
          <w:iCs/>
          <w:sz w:val="24"/>
          <w:szCs w:val="24"/>
        </w:rPr>
      </w:pPr>
      <w:proofErr w:type="spellStart"/>
      <w:r w:rsidRPr="005B44B5">
        <w:rPr>
          <w:rFonts w:ascii="Times New Roman" w:hAnsi="Times New Roman" w:cs="Times New Roman"/>
          <w:sz w:val="24"/>
          <w:szCs w:val="24"/>
        </w:rPr>
        <w:t>Berdasarkan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hasil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analisis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regresi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logistik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variabel</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disclosure</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memiliki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tingkat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signifikansi</w:t>
      </w:r>
      <w:proofErr w:type="spellEnd"/>
      <w:r w:rsidRPr="005B44B5">
        <w:rPr>
          <w:rFonts w:ascii="Times New Roman" w:hAnsi="Times New Roman" w:cs="Times New Roman"/>
          <w:sz w:val="24"/>
          <w:szCs w:val="24"/>
        </w:rPr>
        <w:t xml:space="preserve"> 0,060 yang </w:t>
      </w:r>
      <w:proofErr w:type="spellStart"/>
      <w:r w:rsidRPr="005B44B5">
        <w:rPr>
          <w:rFonts w:ascii="Times New Roman" w:hAnsi="Times New Roman" w:cs="Times New Roman"/>
          <w:sz w:val="24"/>
          <w:szCs w:val="24"/>
        </w:rPr>
        <w:t>lebih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besar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0,05 yang </w:t>
      </w:r>
      <w:proofErr w:type="spellStart"/>
      <w:r w:rsidRPr="005B44B5">
        <w:rPr>
          <w:rFonts w:ascii="Times New Roman" w:hAnsi="Times New Roman" w:cs="Times New Roman"/>
          <w:sz w:val="24"/>
          <w:szCs w:val="24"/>
        </w:rPr>
        <w:t>meyatakan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hipotesis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kedua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ditolak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sehingga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dapat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dikatakan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 xml:space="preserve">disclosure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berpengaruh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penerimaan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w:t>
      </w:r>
      <w:r w:rsidRPr="005B44B5">
        <w:rPr>
          <w:rFonts w:ascii="Times New Roman" w:hAnsi="Times New Roman" w:cs="Times New Roman"/>
          <w:i/>
          <w:sz w:val="24"/>
          <w:szCs w:val="24"/>
        </w:rPr>
        <w:t xml:space="preserve"> going concern</w:t>
      </w:r>
      <w:r w:rsidRPr="005B44B5">
        <w:rPr>
          <w:rFonts w:ascii="Times New Roman" w:hAnsi="Times New Roman" w:cs="Times New Roman"/>
          <w:sz w:val="24"/>
          <w:szCs w:val="24"/>
        </w:rPr>
        <w:t xml:space="preserve">. Hal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menunjukkan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tingkat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pengungkapan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informasi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menjadi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faktor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penentu</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untuk</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pemberian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iCs/>
          <w:sz w:val="24"/>
          <w:szCs w:val="24"/>
        </w:rPr>
        <w:t xml:space="preserve">going concern. </w:t>
      </w:r>
      <w:r w:rsidRPr="005B44B5">
        <w:rPr>
          <w:rFonts w:ascii="Times New Roman" w:hAnsi="Times New Roman" w:cs="Times New Roman"/>
          <w:iCs/>
          <w:sz w:val="24"/>
          <w:szCs w:val="24"/>
        </w:rPr>
        <w:t xml:space="preserve">Perusahaan yang </w:t>
      </w:r>
      <w:proofErr w:type="spellStart"/>
      <w:r w:rsidRPr="005B44B5">
        <w:rPr>
          <w:rFonts w:ascii="Times New Roman" w:hAnsi="Times New Roman" w:cs="Times New Roman"/>
          <w:iCs/>
          <w:sz w:val="24"/>
          <w:szCs w:val="24"/>
        </w:rPr>
        <w:t>melakukan</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pengungkapan</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secara</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luas</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akan</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tetap</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menerima</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opini</w:t>
      </w:r>
      <w:proofErr w:type="spellEnd"/>
      <w:r w:rsidRPr="005B44B5">
        <w:rPr>
          <w:rFonts w:ascii="Times New Roman" w:hAnsi="Times New Roman" w:cs="Times New Roman"/>
          <w:iCs/>
          <w:sz w:val="24"/>
          <w:szCs w:val="24"/>
        </w:rPr>
        <w:t xml:space="preserve"> audit </w:t>
      </w:r>
      <w:r w:rsidRPr="005B44B5">
        <w:rPr>
          <w:rFonts w:ascii="Times New Roman" w:hAnsi="Times New Roman" w:cs="Times New Roman"/>
          <w:i/>
          <w:iCs/>
          <w:sz w:val="24"/>
          <w:szCs w:val="24"/>
        </w:rPr>
        <w:t xml:space="preserve">going concern </w:t>
      </w:r>
      <w:proofErr w:type="spellStart"/>
      <w:r w:rsidRPr="005B44B5">
        <w:rPr>
          <w:rFonts w:ascii="Times New Roman" w:hAnsi="Times New Roman" w:cs="Times New Roman"/>
          <w:iCs/>
          <w:sz w:val="24"/>
          <w:szCs w:val="24"/>
        </w:rPr>
        <w:t>apabila</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terdapat</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kerugian</w:t>
      </w:r>
      <w:proofErr w:type="spellEnd"/>
      <w:r w:rsidRPr="005B44B5">
        <w:rPr>
          <w:rFonts w:ascii="Times New Roman" w:hAnsi="Times New Roman" w:cs="Times New Roman"/>
          <w:iCs/>
          <w:sz w:val="24"/>
          <w:szCs w:val="24"/>
        </w:rPr>
        <w:t xml:space="preserve"> yang </w:t>
      </w:r>
      <w:proofErr w:type="spellStart"/>
      <w:r w:rsidRPr="005B44B5">
        <w:rPr>
          <w:rFonts w:ascii="Times New Roman" w:hAnsi="Times New Roman" w:cs="Times New Roman"/>
          <w:iCs/>
          <w:sz w:val="24"/>
          <w:szCs w:val="24"/>
        </w:rPr>
        <w:t>berturut-turut</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atau</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masalah</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keuangan</w:t>
      </w:r>
      <w:proofErr w:type="spellEnd"/>
      <w:r w:rsidRPr="005B44B5">
        <w:rPr>
          <w:rFonts w:ascii="Times New Roman" w:hAnsi="Times New Roman" w:cs="Times New Roman"/>
          <w:iCs/>
          <w:sz w:val="24"/>
          <w:szCs w:val="24"/>
        </w:rPr>
        <w:t xml:space="preserve"> </w:t>
      </w:r>
      <w:proofErr w:type="spellStart"/>
      <w:r w:rsidRPr="005B44B5">
        <w:rPr>
          <w:rFonts w:ascii="Times New Roman" w:hAnsi="Times New Roman" w:cs="Times New Roman"/>
          <w:iCs/>
          <w:sz w:val="24"/>
          <w:szCs w:val="24"/>
        </w:rPr>
        <w:t>lainnya</w:t>
      </w:r>
      <w:proofErr w:type="spellEnd"/>
      <w:r w:rsidRPr="005B44B5">
        <w:rPr>
          <w:rFonts w:ascii="Times New Roman" w:hAnsi="Times New Roman" w:cs="Times New Roman"/>
          <w:iCs/>
          <w:sz w:val="24"/>
          <w:szCs w:val="24"/>
        </w:rPr>
        <w:t>.</w:t>
      </w:r>
    </w:p>
    <w:p w14:paraId="0355C06F" w14:textId="77777777" w:rsidR="003568D4" w:rsidRPr="005B44B5" w:rsidRDefault="003568D4" w:rsidP="005B44B5">
      <w:pPr>
        <w:tabs>
          <w:tab w:val="left" w:pos="709"/>
        </w:tabs>
        <w:spacing w:after="0" w:line="240" w:lineRule="auto"/>
        <w:jc w:val="both"/>
        <w:rPr>
          <w:rFonts w:ascii="Times New Roman" w:hAnsi="Times New Roman" w:cs="Times New Roman"/>
          <w:sz w:val="24"/>
          <w:szCs w:val="24"/>
          <w:lang w:val="id-ID"/>
        </w:rPr>
      </w:pPr>
      <w:proofErr w:type="spellStart"/>
      <w:r w:rsidRPr="005B44B5">
        <w:rPr>
          <w:rFonts w:ascii="Times New Roman" w:hAnsi="Times New Roman" w:cs="Times New Roman"/>
          <w:b/>
          <w:sz w:val="24"/>
          <w:szCs w:val="24"/>
        </w:rPr>
        <w:t>Pengaruh</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Ukuran</w:t>
      </w:r>
      <w:proofErr w:type="spellEnd"/>
      <w:r w:rsidRPr="005B44B5">
        <w:rPr>
          <w:rFonts w:ascii="Times New Roman" w:hAnsi="Times New Roman" w:cs="Times New Roman"/>
          <w:b/>
          <w:sz w:val="24"/>
          <w:szCs w:val="24"/>
        </w:rPr>
        <w:t xml:space="preserve"> Perusahaan</w:t>
      </w:r>
      <w:r w:rsidRPr="005B44B5">
        <w:rPr>
          <w:rFonts w:ascii="Times New Roman" w:hAnsi="Times New Roman" w:cs="Times New Roman"/>
          <w:b/>
          <w:i/>
          <w:sz w:val="24"/>
          <w:szCs w:val="24"/>
        </w:rPr>
        <w:t xml:space="preserve"> </w:t>
      </w:r>
      <w:proofErr w:type="spellStart"/>
      <w:r w:rsidRPr="005B44B5">
        <w:rPr>
          <w:rFonts w:ascii="Times New Roman" w:hAnsi="Times New Roman" w:cs="Times New Roman"/>
          <w:b/>
          <w:sz w:val="24"/>
          <w:szCs w:val="24"/>
        </w:rPr>
        <w:t>Terhadap</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Penerimaan</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Opini</w:t>
      </w:r>
      <w:proofErr w:type="spellEnd"/>
      <w:r w:rsidRPr="005B44B5">
        <w:rPr>
          <w:rFonts w:ascii="Times New Roman" w:hAnsi="Times New Roman" w:cs="Times New Roman"/>
          <w:b/>
          <w:sz w:val="24"/>
          <w:szCs w:val="24"/>
        </w:rPr>
        <w:t xml:space="preserve"> Audit </w:t>
      </w:r>
      <w:r w:rsidRPr="005B44B5">
        <w:rPr>
          <w:rFonts w:ascii="Times New Roman" w:hAnsi="Times New Roman" w:cs="Times New Roman"/>
          <w:b/>
          <w:i/>
          <w:sz w:val="24"/>
          <w:szCs w:val="24"/>
        </w:rPr>
        <w:t>Going Concern.</w:t>
      </w:r>
    </w:p>
    <w:p w14:paraId="0BC426D0" w14:textId="36586D26" w:rsidR="003568D4" w:rsidRPr="00826E7B" w:rsidRDefault="0067524C" w:rsidP="005B44B5">
      <w:pPr>
        <w:spacing w:after="0" w:line="240" w:lineRule="auto"/>
        <w:ind w:firstLine="426"/>
        <w:jc w:val="both"/>
        <w:rPr>
          <w:rFonts w:ascii="Times New Roman" w:hAnsi="Times New Roman" w:cs="Times New Roman"/>
          <w:iCs/>
          <w:sz w:val="24"/>
          <w:szCs w:val="24"/>
        </w:rPr>
      </w:pPr>
      <w:r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Berdasarkan</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hasil</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dari</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analisis</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regresi</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logistik</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variabel</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ukuran</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perusahaan</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memiliki</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tingkat</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signifikansi</w:t>
      </w:r>
      <w:proofErr w:type="spellEnd"/>
      <w:r w:rsidR="003568D4" w:rsidRPr="005B44B5">
        <w:rPr>
          <w:rFonts w:ascii="Times New Roman" w:hAnsi="Times New Roman" w:cs="Times New Roman"/>
          <w:sz w:val="24"/>
          <w:szCs w:val="24"/>
        </w:rPr>
        <w:t xml:space="preserve"> 0,598 yang </w:t>
      </w:r>
      <w:proofErr w:type="spellStart"/>
      <w:r w:rsidR="003568D4" w:rsidRPr="005B44B5">
        <w:rPr>
          <w:rFonts w:ascii="Times New Roman" w:hAnsi="Times New Roman" w:cs="Times New Roman"/>
          <w:sz w:val="24"/>
          <w:szCs w:val="24"/>
        </w:rPr>
        <w:t>lebih</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besar</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dari</w:t>
      </w:r>
      <w:proofErr w:type="spellEnd"/>
      <w:r w:rsidR="003568D4" w:rsidRPr="005B44B5">
        <w:rPr>
          <w:rFonts w:ascii="Times New Roman" w:hAnsi="Times New Roman" w:cs="Times New Roman"/>
          <w:sz w:val="24"/>
          <w:szCs w:val="24"/>
        </w:rPr>
        <w:t xml:space="preserve"> 0,05 yang </w:t>
      </w:r>
      <w:proofErr w:type="spellStart"/>
      <w:proofErr w:type="gramStart"/>
      <w:r w:rsidR="003568D4" w:rsidRPr="005B44B5">
        <w:rPr>
          <w:rFonts w:ascii="Times New Roman" w:hAnsi="Times New Roman" w:cs="Times New Roman"/>
          <w:sz w:val="24"/>
          <w:szCs w:val="24"/>
        </w:rPr>
        <w:t>menyatakan</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bahwa</w:t>
      </w:r>
      <w:proofErr w:type="spellEnd"/>
      <w:proofErr w:type="gram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hipotesis</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ketiga</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ditolak</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sehingga</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dapat</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dikatakan</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bahwa</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ukuran</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perusahaan</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tidak</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berpengaruh</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terhadap</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penerimaan</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opini</w:t>
      </w:r>
      <w:proofErr w:type="spellEnd"/>
      <w:r w:rsidR="003568D4" w:rsidRPr="005B44B5">
        <w:rPr>
          <w:rFonts w:ascii="Times New Roman" w:hAnsi="Times New Roman" w:cs="Times New Roman"/>
          <w:sz w:val="24"/>
          <w:szCs w:val="24"/>
        </w:rPr>
        <w:t xml:space="preserve"> audit</w:t>
      </w:r>
      <w:r w:rsidR="003568D4" w:rsidRPr="005B44B5">
        <w:rPr>
          <w:rFonts w:ascii="Times New Roman" w:hAnsi="Times New Roman" w:cs="Times New Roman"/>
          <w:i/>
          <w:sz w:val="24"/>
          <w:szCs w:val="24"/>
        </w:rPr>
        <w:t xml:space="preserve"> going concern.</w:t>
      </w:r>
      <w:r w:rsidR="003568D4" w:rsidRPr="005B44B5">
        <w:rPr>
          <w:rFonts w:ascii="Times New Roman" w:hAnsi="Times New Roman" w:cs="Times New Roman"/>
          <w:sz w:val="24"/>
          <w:szCs w:val="24"/>
        </w:rPr>
        <w:t xml:space="preserve"> Hal </w:t>
      </w:r>
      <w:proofErr w:type="spellStart"/>
      <w:r w:rsidR="003568D4" w:rsidRPr="005B44B5">
        <w:rPr>
          <w:rFonts w:ascii="Times New Roman" w:hAnsi="Times New Roman" w:cs="Times New Roman"/>
          <w:sz w:val="24"/>
          <w:szCs w:val="24"/>
        </w:rPr>
        <w:t>ini</w:t>
      </w:r>
      <w:proofErr w:type="spellEnd"/>
      <w:r w:rsidR="003568D4" w:rsidRPr="005B44B5">
        <w:rPr>
          <w:rFonts w:ascii="Times New Roman" w:hAnsi="Times New Roman" w:cs="Times New Roman"/>
          <w:sz w:val="24"/>
          <w:szCs w:val="24"/>
          <w:lang w:val="id-ID"/>
        </w:rPr>
        <w:t xml:space="preserve"> dapat terjadi</w:t>
      </w:r>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dikarenakan</w:t>
      </w:r>
      <w:proofErr w:type="spellEnd"/>
      <w:r w:rsidR="003568D4" w:rsidRPr="005B44B5">
        <w:rPr>
          <w:rFonts w:ascii="Times New Roman" w:hAnsi="Times New Roman" w:cs="Times New Roman"/>
          <w:sz w:val="24"/>
          <w:szCs w:val="24"/>
        </w:rPr>
        <w:t xml:space="preserve"> </w:t>
      </w:r>
      <w:r w:rsidR="003568D4" w:rsidRPr="005B44B5">
        <w:rPr>
          <w:rFonts w:ascii="Times New Roman" w:hAnsi="Times New Roman" w:cs="Times New Roman"/>
          <w:sz w:val="24"/>
          <w:szCs w:val="24"/>
          <w:lang w:val="id-ID"/>
        </w:rPr>
        <w:t>ukuran perusahaan yang diukur melalui natural logaritma dari total aset tidak menjadi satu-satunya faktor pe</w:t>
      </w:r>
      <w:r w:rsidR="003568D4" w:rsidRPr="005B44B5">
        <w:rPr>
          <w:rFonts w:ascii="Times New Roman" w:hAnsi="Times New Roman" w:cs="Times New Roman"/>
          <w:sz w:val="24"/>
          <w:szCs w:val="24"/>
        </w:rPr>
        <w:t>r</w:t>
      </w:r>
      <w:r w:rsidR="003568D4" w:rsidRPr="005B44B5">
        <w:rPr>
          <w:rFonts w:ascii="Times New Roman" w:hAnsi="Times New Roman" w:cs="Times New Roman"/>
          <w:sz w:val="24"/>
          <w:szCs w:val="24"/>
          <w:lang w:val="id-ID"/>
        </w:rPr>
        <w:t>u</w:t>
      </w:r>
      <w:r w:rsidR="003568D4" w:rsidRPr="005B44B5">
        <w:rPr>
          <w:rFonts w:ascii="Times New Roman" w:hAnsi="Times New Roman" w:cs="Times New Roman"/>
          <w:sz w:val="24"/>
          <w:szCs w:val="24"/>
        </w:rPr>
        <w:t>s</w:t>
      </w:r>
      <w:r w:rsidR="003568D4" w:rsidRPr="005B44B5">
        <w:rPr>
          <w:rFonts w:ascii="Times New Roman" w:hAnsi="Times New Roman" w:cs="Times New Roman"/>
          <w:sz w:val="24"/>
          <w:szCs w:val="24"/>
          <w:lang w:val="id-ID"/>
        </w:rPr>
        <w:t xml:space="preserve">ahaan mengalami kesulitan keuangan. </w:t>
      </w:r>
      <w:r w:rsidR="003568D4" w:rsidRPr="005B44B5">
        <w:rPr>
          <w:rFonts w:ascii="Times New Roman" w:hAnsi="Times New Roman" w:cs="Times New Roman"/>
          <w:sz w:val="24"/>
          <w:szCs w:val="24"/>
        </w:rPr>
        <w:t xml:space="preserve">Perusahaan </w:t>
      </w:r>
      <w:proofErr w:type="spellStart"/>
      <w:r w:rsidR="003568D4" w:rsidRPr="005B44B5">
        <w:rPr>
          <w:rFonts w:ascii="Times New Roman" w:hAnsi="Times New Roman" w:cs="Times New Roman"/>
          <w:sz w:val="24"/>
          <w:szCs w:val="24"/>
        </w:rPr>
        <w:t>besar</w:t>
      </w:r>
      <w:proofErr w:type="spellEnd"/>
      <w:r w:rsidR="003568D4" w:rsidRPr="005B44B5">
        <w:rPr>
          <w:rFonts w:ascii="Times New Roman" w:hAnsi="Times New Roman" w:cs="Times New Roman"/>
          <w:sz w:val="24"/>
          <w:szCs w:val="24"/>
        </w:rPr>
        <w:t xml:space="preserve"> yang </w:t>
      </w:r>
      <w:r w:rsidR="003568D4" w:rsidRPr="005B44B5">
        <w:rPr>
          <w:rFonts w:ascii="Times New Roman" w:hAnsi="Times New Roman" w:cs="Times New Roman"/>
          <w:sz w:val="24"/>
          <w:szCs w:val="24"/>
          <w:lang w:val="id-ID"/>
        </w:rPr>
        <w:t xml:space="preserve">memiliki nilai aset </w:t>
      </w:r>
      <w:r w:rsidR="003568D4" w:rsidRPr="005B44B5">
        <w:rPr>
          <w:rFonts w:ascii="Times New Roman" w:hAnsi="Times New Roman" w:cs="Times New Roman"/>
          <w:sz w:val="24"/>
          <w:szCs w:val="24"/>
          <w:lang w:val="id-ID"/>
        </w:rPr>
        <w:lastRenderedPageBreak/>
        <w:t xml:space="preserve">yang besar </w:t>
      </w:r>
      <w:proofErr w:type="spellStart"/>
      <w:r w:rsidR="003568D4" w:rsidRPr="005B44B5">
        <w:rPr>
          <w:rFonts w:ascii="Times New Roman" w:hAnsi="Times New Roman" w:cs="Times New Roman"/>
          <w:sz w:val="24"/>
          <w:szCs w:val="24"/>
        </w:rPr>
        <w:t>belum</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tentu</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mampu</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untuk</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mempertahankan</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keberlangsungan</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hidup</w:t>
      </w:r>
      <w:proofErr w:type="spellEnd"/>
      <w:r w:rsidR="003568D4" w:rsidRPr="005B44B5">
        <w:rPr>
          <w:rFonts w:ascii="Times New Roman" w:hAnsi="Times New Roman" w:cs="Times New Roman"/>
          <w:sz w:val="24"/>
          <w:szCs w:val="24"/>
        </w:rPr>
        <w:t xml:space="preserve"> </w:t>
      </w:r>
      <w:proofErr w:type="spellStart"/>
      <w:r w:rsidR="003568D4" w:rsidRPr="005B44B5">
        <w:rPr>
          <w:rFonts w:ascii="Times New Roman" w:hAnsi="Times New Roman" w:cs="Times New Roman"/>
          <w:sz w:val="24"/>
          <w:szCs w:val="24"/>
        </w:rPr>
        <w:t>usahanya</w:t>
      </w:r>
      <w:proofErr w:type="spellEnd"/>
      <w:r w:rsidR="003568D4" w:rsidRPr="005B44B5">
        <w:rPr>
          <w:rFonts w:ascii="Times New Roman" w:hAnsi="Times New Roman" w:cs="Times New Roman"/>
          <w:sz w:val="24"/>
          <w:szCs w:val="24"/>
          <w:lang w:val="id-ID"/>
        </w:rPr>
        <w:t xml:space="preserve">. Hal ini bisa disebabkan masalah keuangan lainnya dalam perusahaan seperti meningkatnya kewajiban, yang akan membuat perusahaan bisa mendapatkan opini audit </w:t>
      </w:r>
      <w:r w:rsidR="003568D4" w:rsidRPr="005B44B5">
        <w:rPr>
          <w:rFonts w:ascii="Times New Roman" w:hAnsi="Times New Roman" w:cs="Times New Roman"/>
          <w:i/>
          <w:sz w:val="24"/>
          <w:szCs w:val="24"/>
          <w:lang w:val="id-ID"/>
        </w:rPr>
        <w:t>going concern.</w:t>
      </w:r>
      <w:r w:rsidR="00826E7B">
        <w:rPr>
          <w:rFonts w:ascii="Times New Roman" w:hAnsi="Times New Roman" w:cs="Times New Roman"/>
          <w:i/>
          <w:sz w:val="24"/>
          <w:szCs w:val="24"/>
        </w:rPr>
        <w:t xml:space="preserve"> </w:t>
      </w:r>
      <w:r w:rsidR="00826E7B">
        <w:rPr>
          <w:rFonts w:ascii="Times New Roman" w:hAnsi="Times New Roman" w:cs="Times New Roman"/>
          <w:iCs/>
          <w:sz w:val="24"/>
          <w:szCs w:val="24"/>
        </w:rPr>
        <w:t xml:space="preserve">Hal </w:t>
      </w:r>
      <w:proofErr w:type="spellStart"/>
      <w:r w:rsidR="00826E7B">
        <w:rPr>
          <w:rFonts w:ascii="Times New Roman" w:hAnsi="Times New Roman" w:cs="Times New Roman"/>
          <w:iCs/>
          <w:sz w:val="24"/>
          <w:szCs w:val="24"/>
        </w:rPr>
        <w:t>ini</w:t>
      </w:r>
      <w:proofErr w:type="spellEnd"/>
      <w:r w:rsidR="00826E7B">
        <w:rPr>
          <w:rFonts w:ascii="Times New Roman" w:hAnsi="Times New Roman" w:cs="Times New Roman"/>
          <w:iCs/>
          <w:sz w:val="24"/>
          <w:szCs w:val="24"/>
        </w:rPr>
        <w:t xml:space="preserve"> </w:t>
      </w:r>
      <w:proofErr w:type="spellStart"/>
      <w:r w:rsidR="00826E7B">
        <w:rPr>
          <w:rFonts w:ascii="Times New Roman" w:hAnsi="Times New Roman" w:cs="Times New Roman"/>
          <w:iCs/>
          <w:sz w:val="24"/>
          <w:szCs w:val="24"/>
        </w:rPr>
        <w:t>sejalan</w:t>
      </w:r>
      <w:proofErr w:type="spellEnd"/>
      <w:r w:rsidR="00826E7B">
        <w:rPr>
          <w:rFonts w:ascii="Times New Roman" w:hAnsi="Times New Roman" w:cs="Times New Roman"/>
          <w:iCs/>
          <w:sz w:val="24"/>
          <w:szCs w:val="24"/>
        </w:rPr>
        <w:t xml:space="preserve"> </w:t>
      </w:r>
      <w:proofErr w:type="spellStart"/>
      <w:r w:rsidR="00826E7B">
        <w:rPr>
          <w:rFonts w:ascii="Times New Roman" w:hAnsi="Times New Roman" w:cs="Times New Roman"/>
          <w:iCs/>
          <w:sz w:val="24"/>
          <w:szCs w:val="24"/>
        </w:rPr>
        <w:t>dengan</w:t>
      </w:r>
      <w:proofErr w:type="spellEnd"/>
      <w:r w:rsidR="00826E7B">
        <w:rPr>
          <w:rFonts w:ascii="Times New Roman" w:hAnsi="Times New Roman" w:cs="Times New Roman"/>
          <w:iCs/>
          <w:sz w:val="24"/>
          <w:szCs w:val="24"/>
        </w:rPr>
        <w:t xml:space="preserve"> </w:t>
      </w:r>
      <w:proofErr w:type="spellStart"/>
      <w:r w:rsidR="00826E7B">
        <w:rPr>
          <w:rFonts w:ascii="Times New Roman" w:hAnsi="Times New Roman" w:cs="Times New Roman"/>
          <w:iCs/>
          <w:sz w:val="24"/>
          <w:szCs w:val="24"/>
        </w:rPr>
        <w:t>hasil</w:t>
      </w:r>
      <w:proofErr w:type="spellEnd"/>
      <w:r w:rsidR="00826E7B">
        <w:rPr>
          <w:rFonts w:ascii="Times New Roman" w:hAnsi="Times New Roman" w:cs="Times New Roman"/>
          <w:iCs/>
          <w:sz w:val="24"/>
          <w:szCs w:val="24"/>
        </w:rPr>
        <w:t xml:space="preserve"> </w:t>
      </w:r>
      <w:proofErr w:type="spellStart"/>
      <w:r w:rsidR="00826E7B">
        <w:rPr>
          <w:rFonts w:ascii="Times New Roman" w:hAnsi="Times New Roman" w:cs="Times New Roman"/>
          <w:iCs/>
          <w:sz w:val="24"/>
          <w:szCs w:val="24"/>
        </w:rPr>
        <w:t>penelitian</w:t>
      </w:r>
      <w:proofErr w:type="spellEnd"/>
      <w:r w:rsidR="00826E7B">
        <w:rPr>
          <w:rFonts w:ascii="Times New Roman" w:hAnsi="Times New Roman" w:cs="Times New Roman"/>
          <w:iCs/>
          <w:sz w:val="24"/>
          <w:szCs w:val="24"/>
        </w:rPr>
        <w:t xml:space="preserve"> </w:t>
      </w:r>
      <w:proofErr w:type="spellStart"/>
      <w:r w:rsidR="00826E7B">
        <w:rPr>
          <w:rFonts w:ascii="Times New Roman" w:hAnsi="Times New Roman" w:cs="Times New Roman"/>
          <w:sz w:val="24"/>
          <w:szCs w:val="24"/>
        </w:rPr>
        <w:t>Widiastini</w:t>
      </w:r>
      <w:proofErr w:type="spellEnd"/>
      <w:r w:rsidR="00826E7B">
        <w:rPr>
          <w:rFonts w:ascii="Times New Roman" w:hAnsi="Times New Roman" w:cs="Times New Roman"/>
          <w:sz w:val="24"/>
          <w:szCs w:val="24"/>
        </w:rPr>
        <w:t xml:space="preserve">, </w:t>
      </w:r>
      <w:proofErr w:type="spellStart"/>
      <w:r w:rsidR="00826E7B">
        <w:rPr>
          <w:rFonts w:ascii="Times New Roman" w:hAnsi="Times New Roman" w:cs="Times New Roman"/>
          <w:sz w:val="24"/>
          <w:szCs w:val="24"/>
        </w:rPr>
        <w:t>dkk</w:t>
      </w:r>
      <w:proofErr w:type="spellEnd"/>
      <w:r w:rsidR="00826E7B">
        <w:rPr>
          <w:rFonts w:ascii="Times New Roman" w:hAnsi="Times New Roman" w:cs="Times New Roman"/>
          <w:sz w:val="24"/>
          <w:szCs w:val="24"/>
        </w:rPr>
        <w:t xml:space="preserve">, </w:t>
      </w:r>
      <w:r w:rsidR="00826E7B">
        <w:rPr>
          <w:rFonts w:ascii="Times New Roman" w:hAnsi="Times New Roman" w:cs="Times New Roman"/>
          <w:sz w:val="24"/>
          <w:szCs w:val="24"/>
        </w:rPr>
        <w:t>(</w:t>
      </w:r>
      <w:r w:rsidR="00826E7B">
        <w:rPr>
          <w:rFonts w:ascii="Times New Roman" w:hAnsi="Times New Roman" w:cs="Times New Roman"/>
          <w:sz w:val="24"/>
          <w:szCs w:val="24"/>
        </w:rPr>
        <w:t>2021)</w:t>
      </w:r>
      <w:r w:rsidR="00826E7B">
        <w:rPr>
          <w:rFonts w:ascii="Times New Roman" w:hAnsi="Times New Roman" w:cs="Times New Roman"/>
          <w:sz w:val="24"/>
          <w:szCs w:val="24"/>
        </w:rPr>
        <w:t xml:space="preserve"> dan </w:t>
      </w:r>
      <w:proofErr w:type="spellStart"/>
      <w:r w:rsidR="00826E7B">
        <w:rPr>
          <w:rFonts w:ascii="Times New Roman" w:hAnsi="Times New Roman" w:cs="Times New Roman"/>
          <w:sz w:val="24"/>
          <w:szCs w:val="24"/>
        </w:rPr>
        <w:t>Prabandari</w:t>
      </w:r>
      <w:proofErr w:type="spellEnd"/>
      <w:r w:rsidR="00826E7B">
        <w:rPr>
          <w:rFonts w:ascii="Times New Roman" w:hAnsi="Times New Roman" w:cs="Times New Roman"/>
          <w:sz w:val="24"/>
          <w:szCs w:val="24"/>
        </w:rPr>
        <w:t xml:space="preserve">, </w:t>
      </w:r>
      <w:proofErr w:type="spellStart"/>
      <w:r w:rsidR="00826E7B">
        <w:rPr>
          <w:rFonts w:ascii="Times New Roman" w:hAnsi="Times New Roman" w:cs="Times New Roman"/>
          <w:sz w:val="24"/>
          <w:szCs w:val="24"/>
        </w:rPr>
        <w:t>dkk</w:t>
      </w:r>
      <w:proofErr w:type="spellEnd"/>
      <w:r w:rsidR="00826E7B">
        <w:rPr>
          <w:rFonts w:ascii="Times New Roman" w:hAnsi="Times New Roman" w:cs="Times New Roman"/>
          <w:sz w:val="24"/>
          <w:szCs w:val="24"/>
        </w:rPr>
        <w:t xml:space="preserve">, </w:t>
      </w:r>
      <w:r w:rsidR="00826E7B">
        <w:rPr>
          <w:rFonts w:ascii="Times New Roman" w:hAnsi="Times New Roman" w:cs="Times New Roman"/>
          <w:sz w:val="24"/>
          <w:szCs w:val="24"/>
        </w:rPr>
        <w:t>(</w:t>
      </w:r>
      <w:r w:rsidR="00826E7B">
        <w:rPr>
          <w:rFonts w:ascii="Times New Roman" w:hAnsi="Times New Roman" w:cs="Times New Roman"/>
          <w:sz w:val="24"/>
          <w:szCs w:val="24"/>
        </w:rPr>
        <w:t>2021)</w:t>
      </w:r>
      <w:r w:rsidR="00826E7B">
        <w:rPr>
          <w:rFonts w:ascii="Times New Roman" w:hAnsi="Times New Roman" w:cs="Times New Roman"/>
          <w:sz w:val="24"/>
          <w:szCs w:val="24"/>
        </w:rPr>
        <w:t>.</w:t>
      </w:r>
    </w:p>
    <w:p w14:paraId="7F11ADC9" w14:textId="77777777" w:rsidR="003568D4" w:rsidRPr="005B44B5" w:rsidRDefault="003568D4" w:rsidP="005B44B5">
      <w:pPr>
        <w:spacing w:after="0" w:line="240" w:lineRule="auto"/>
        <w:jc w:val="both"/>
        <w:rPr>
          <w:rFonts w:ascii="Times New Roman" w:hAnsi="Times New Roman" w:cs="Times New Roman"/>
          <w:sz w:val="24"/>
          <w:szCs w:val="24"/>
          <w:lang w:val="id-ID"/>
        </w:rPr>
      </w:pPr>
      <w:proofErr w:type="spellStart"/>
      <w:r w:rsidRPr="005B44B5">
        <w:rPr>
          <w:rFonts w:ascii="Times New Roman" w:hAnsi="Times New Roman" w:cs="Times New Roman"/>
          <w:b/>
          <w:sz w:val="24"/>
          <w:szCs w:val="24"/>
        </w:rPr>
        <w:t>Pengaruh</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Profitabilitas</w:t>
      </w:r>
      <w:proofErr w:type="spellEnd"/>
      <w:r w:rsidRPr="005B44B5">
        <w:rPr>
          <w:rFonts w:ascii="Times New Roman" w:hAnsi="Times New Roman" w:cs="Times New Roman"/>
          <w:b/>
          <w:i/>
          <w:sz w:val="24"/>
          <w:szCs w:val="24"/>
        </w:rPr>
        <w:t xml:space="preserve"> </w:t>
      </w:r>
      <w:proofErr w:type="spellStart"/>
      <w:r w:rsidRPr="005B44B5">
        <w:rPr>
          <w:rFonts w:ascii="Times New Roman" w:hAnsi="Times New Roman" w:cs="Times New Roman"/>
          <w:b/>
          <w:sz w:val="24"/>
          <w:szCs w:val="24"/>
        </w:rPr>
        <w:t>Terhadap</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Penerimaan</w:t>
      </w:r>
      <w:proofErr w:type="spellEnd"/>
      <w:r w:rsidRPr="005B44B5">
        <w:rPr>
          <w:rFonts w:ascii="Times New Roman" w:hAnsi="Times New Roman" w:cs="Times New Roman"/>
          <w:b/>
          <w:sz w:val="24"/>
          <w:szCs w:val="24"/>
        </w:rPr>
        <w:t xml:space="preserve"> </w:t>
      </w:r>
      <w:proofErr w:type="spellStart"/>
      <w:r w:rsidRPr="005B44B5">
        <w:rPr>
          <w:rFonts w:ascii="Times New Roman" w:hAnsi="Times New Roman" w:cs="Times New Roman"/>
          <w:b/>
          <w:sz w:val="24"/>
          <w:szCs w:val="24"/>
        </w:rPr>
        <w:t>Opini</w:t>
      </w:r>
      <w:proofErr w:type="spellEnd"/>
      <w:r w:rsidRPr="005B44B5">
        <w:rPr>
          <w:rFonts w:ascii="Times New Roman" w:hAnsi="Times New Roman" w:cs="Times New Roman"/>
          <w:b/>
          <w:sz w:val="24"/>
          <w:szCs w:val="24"/>
        </w:rPr>
        <w:t xml:space="preserve"> Audit </w:t>
      </w:r>
      <w:r w:rsidRPr="005B44B5">
        <w:rPr>
          <w:rFonts w:ascii="Times New Roman" w:hAnsi="Times New Roman" w:cs="Times New Roman"/>
          <w:b/>
          <w:i/>
          <w:sz w:val="24"/>
          <w:szCs w:val="24"/>
        </w:rPr>
        <w:t>Going Concern.</w:t>
      </w:r>
    </w:p>
    <w:p w14:paraId="6444E902" w14:textId="77777777" w:rsidR="003568D4" w:rsidRPr="005B44B5" w:rsidRDefault="003568D4" w:rsidP="005B44B5">
      <w:pPr>
        <w:spacing w:after="0" w:line="240" w:lineRule="auto"/>
        <w:ind w:firstLine="426"/>
        <w:jc w:val="both"/>
        <w:rPr>
          <w:rFonts w:ascii="Times New Roman" w:hAnsi="Times New Roman" w:cs="Times New Roman"/>
          <w:sz w:val="24"/>
          <w:szCs w:val="24"/>
        </w:rPr>
      </w:pPr>
      <w:proofErr w:type="spellStart"/>
      <w:r w:rsidRPr="005B44B5">
        <w:rPr>
          <w:rFonts w:ascii="Times New Roman" w:hAnsi="Times New Roman" w:cs="Times New Roman"/>
          <w:sz w:val="24"/>
          <w:szCs w:val="24"/>
        </w:rPr>
        <w:t>Berdasarkan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hasil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analisis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regresi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logistik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variabel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profitabilitas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memiliki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tingkat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signifikansi</w:t>
      </w:r>
      <w:proofErr w:type="spellEnd"/>
      <w:r w:rsidRPr="005B44B5">
        <w:rPr>
          <w:rFonts w:ascii="Times New Roman" w:hAnsi="Times New Roman" w:cs="Times New Roman"/>
          <w:sz w:val="24"/>
          <w:szCs w:val="24"/>
        </w:rPr>
        <w:t xml:space="preserve"> 0,002 yang </w:t>
      </w:r>
      <w:proofErr w:type="spellStart"/>
      <w:r w:rsidRPr="005B44B5">
        <w:rPr>
          <w:rFonts w:ascii="Times New Roman" w:hAnsi="Times New Roman" w:cs="Times New Roman"/>
          <w:sz w:val="24"/>
          <w:szCs w:val="24"/>
        </w:rPr>
        <w:t>lebih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kecil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0,05 yang </w:t>
      </w:r>
      <w:proofErr w:type="spellStart"/>
      <w:r w:rsidRPr="005B44B5">
        <w:rPr>
          <w:rFonts w:ascii="Times New Roman" w:hAnsi="Times New Roman" w:cs="Times New Roman"/>
          <w:sz w:val="24"/>
          <w:szCs w:val="24"/>
        </w:rPr>
        <w:t>menyatakan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hipotesis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keempat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diterima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sehingga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dapat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dikatakan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profitabilitas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berpengaruh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negatif</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penerimaan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w:t>
      </w:r>
      <w:r w:rsidRPr="005B44B5">
        <w:rPr>
          <w:rFonts w:ascii="Times New Roman" w:hAnsi="Times New Roman" w:cs="Times New Roman"/>
          <w:i/>
          <w:sz w:val="24"/>
          <w:szCs w:val="24"/>
        </w:rPr>
        <w:t xml:space="preserve"> going concern. </w:t>
      </w:r>
      <w:r w:rsidRPr="005B44B5">
        <w:rPr>
          <w:rFonts w:ascii="Times New Roman" w:hAnsi="Times New Roman" w:cs="Times New Roman"/>
          <w:sz w:val="24"/>
          <w:szCs w:val="24"/>
        </w:rPr>
        <w:t xml:space="preserve">Hal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dapat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terjadi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dikarenakan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profitabilitas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adalah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rasio</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dipergunakan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untuk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mengukur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kinerja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Apabila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profitabilitas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baik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maka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bisa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mengoperasionalkan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baik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sehingga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iCs/>
          <w:sz w:val="24"/>
          <w:szCs w:val="24"/>
        </w:rPr>
        <w:t xml:space="preserve">going concern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akan</w:t>
      </w:r>
      <w:proofErr w:type="spellEnd"/>
      <w:r w:rsidRPr="005B44B5">
        <w:rPr>
          <w:rFonts w:ascii="Times New Roman" w:hAnsi="Times New Roman" w:cs="Times New Roman"/>
          <w:sz w:val="24"/>
          <w:szCs w:val="24"/>
        </w:rPr>
        <w:t xml:space="preserve"> di </w:t>
      </w:r>
      <w:proofErr w:type="spellStart"/>
      <w:r w:rsidRPr="005B44B5">
        <w:rPr>
          <w:rFonts w:ascii="Times New Roman" w:hAnsi="Times New Roman" w:cs="Times New Roman"/>
          <w:sz w:val="24"/>
          <w:szCs w:val="24"/>
        </w:rPr>
        <w:t>dapat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Kondisi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terjadi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karena</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melakukan</w:t>
      </w:r>
      <w:proofErr w:type="spellEnd"/>
      <w:r w:rsidRPr="005B44B5">
        <w:rPr>
          <w:rFonts w:ascii="Times New Roman" w:hAnsi="Times New Roman" w:cs="Times New Roman"/>
          <w:sz w:val="24"/>
          <w:szCs w:val="24"/>
        </w:rPr>
        <w:t xml:space="preserve"> audit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dasar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apabila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seorang</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menemukan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kejanggalan</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terjadi</w:t>
      </w:r>
      <w:proofErr w:type="spellEnd"/>
      <w:r w:rsidRPr="005B44B5">
        <w:rPr>
          <w:rFonts w:ascii="Times New Roman" w:hAnsi="Times New Roman" w:cs="Times New Roman"/>
          <w:sz w:val="24"/>
          <w:szCs w:val="24"/>
        </w:rPr>
        <w:t xml:space="preserve"> di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laporan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maka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memberikan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sesuai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kondisi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tersebut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Kondisi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baik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tingkat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profitabilitas</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tinggi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menggambarkan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kondisi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kesehatan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dari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tersebut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apabila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kondisi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ditemukan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masalah-masalah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maka</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memberikan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iCs/>
          <w:sz w:val="24"/>
          <w:szCs w:val="24"/>
        </w:rPr>
        <w:t>going concern</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Rasio</w:t>
      </w:r>
      <w:proofErr w:type="spellEnd"/>
      <w:r w:rsidRPr="005B44B5">
        <w:rPr>
          <w:rFonts w:ascii="Times New Roman" w:hAnsi="Times New Roman" w:cs="Times New Roman"/>
          <w:sz w:val="24"/>
          <w:szCs w:val="24"/>
        </w:rPr>
        <w:t xml:space="preserve"> ROA yang </w:t>
      </w:r>
      <w:proofErr w:type="spellStart"/>
      <w:r w:rsidRPr="005B44B5">
        <w:rPr>
          <w:rFonts w:ascii="Times New Roman" w:hAnsi="Times New Roman" w:cs="Times New Roman"/>
          <w:sz w:val="24"/>
          <w:szCs w:val="24"/>
        </w:rPr>
        <w:t>digunakan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untuk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menggambarkan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kemampuan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manajemen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memperoleh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laba</w:t>
      </w:r>
      <w:proofErr w:type="spellEnd"/>
      <w:r w:rsidRPr="005B44B5">
        <w:rPr>
          <w:rFonts w:ascii="Times New Roman" w:hAnsi="Times New Roman" w:cs="Times New Roman"/>
          <w:sz w:val="24"/>
          <w:szCs w:val="24"/>
        </w:rPr>
        <w:t xml:space="preserve"> dan </w:t>
      </w:r>
      <w:proofErr w:type="spellStart"/>
      <w:r w:rsidRPr="005B44B5">
        <w:rPr>
          <w:rFonts w:ascii="Times New Roman" w:hAnsi="Times New Roman" w:cs="Times New Roman"/>
          <w:sz w:val="24"/>
          <w:szCs w:val="24"/>
        </w:rPr>
        <w:t>manajerial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efisiensi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secara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keseluruhan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Semakin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tinggi</w:t>
      </w:r>
      <w:proofErr w:type="spellEnd"/>
      <w:r w:rsidRPr="005B44B5">
        <w:rPr>
          <w:rFonts w:ascii="Times New Roman" w:hAnsi="Times New Roman" w:cs="Times New Roman"/>
          <w:sz w:val="24"/>
          <w:szCs w:val="24"/>
        </w:rPr>
        <w:t xml:space="preserve"> ROA </w:t>
      </w:r>
      <w:proofErr w:type="spellStart"/>
      <w:r w:rsidRPr="005B44B5">
        <w:rPr>
          <w:rFonts w:ascii="Times New Roman" w:hAnsi="Times New Roman" w:cs="Times New Roman"/>
          <w:sz w:val="24"/>
          <w:szCs w:val="24"/>
        </w:rPr>
        <w:t>semakin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efektif</w:t>
      </w:r>
      <w:proofErr w:type="spellEnd"/>
      <w:r w:rsidRPr="005B44B5">
        <w:rPr>
          <w:rFonts w:ascii="Times New Roman" w:hAnsi="Times New Roman" w:cs="Times New Roman"/>
          <w:sz w:val="24"/>
          <w:szCs w:val="24"/>
        </w:rPr>
        <w:t xml:space="preserve"> pula </w:t>
      </w:r>
      <w:proofErr w:type="spellStart"/>
      <w:r w:rsidRPr="005B44B5">
        <w:rPr>
          <w:rFonts w:ascii="Times New Roman" w:hAnsi="Times New Roman" w:cs="Times New Roman"/>
          <w:sz w:val="24"/>
          <w:szCs w:val="24"/>
        </w:rPr>
        <w:t>pengelolaan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aktiva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demikian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semakin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besar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rasio</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profitabilitas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menunjukkan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kinerja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semakin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baik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sehingga</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memberikan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iCs/>
          <w:sz w:val="24"/>
          <w:szCs w:val="24"/>
        </w:rPr>
        <w:t>going concern</w:t>
      </w:r>
      <w:r w:rsidRPr="005B44B5">
        <w:rPr>
          <w:rFonts w:ascii="Times New Roman" w:hAnsi="Times New Roman" w:cs="Times New Roman"/>
          <w:sz w:val="24"/>
          <w:szCs w:val="24"/>
        </w:rPr>
        <w:t>.</w:t>
      </w:r>
    </w:p>
    <w:p w14:paraId="42ABEEA2" w14:textId="77777777" w:rsidR="0067524C" w:rsidRPr="005B44B5" w:rsidRDefault="0067524C" w:rsidP="005B44B5">
      <w:pPr>
        <w:tabs>
          <w:tab w:val="left" w:pos="426"/>
        </w:tabs>
        <w:spacing w:after="0" w:line="240" w:lineRule="auto"/>
        <w:ind w:left="426" w:firstLine="283"/>
        <w:jc w:val="both"/>
        <w:rPr>
          <w:rFonts w:ascii="Times New Roman" w:hAnsi="Times New Roman" w:cs="Times New Roman"/>
          <w:b/>
          <w:sz w:val="24"/>
          <w:szCs w:val="24"/>
        </w:rPr>
      </w:pPr>
    </w:p>
    <w:p w14:paraId="58EE8ED2" w14:textId="77777777" w:rsidR="009A53A0" w:rsidRPr="005B44B5" w:rsidRDefault="005B44B5" w:rsidP="005B44B5">
      <w:pPr>
        <w:pStyle w:val="ListParagraph"/>
        <w:tabs>
          <w:tab w:val="left" w:pos="284"/>
          <w:tab w:val="left" w:pos="7651"/>
        </w:tabs>
        <w:spacing w:after="0" w:line="240" w:lineRule="auto"/>
        <w:ind w:left="426" w:hanging="425"/>
        <w:jc w:val="center"/>
        <w:rPr>
          <w:rFonts w:ascii="Times New Roman" w:hAnsi="Times New Roman" w:cs="Times New Roman"/>
          <w:b/>
          <w:sz w:val="24"/>
          <w:szCs w:val="24"/>
        </w:rPr>
      </w:pPr>
      <w:r>
        <w:rPr>
          <w:rFonts w:ascii="Times New Roman" w:hAnsi="Times New Roman" w:cs="Times New Roman"/>
          <w:b/>
          <w:sz w:val="24"/>
          <w:szCs w:val="24"/>
        </w:rPr>
        <w:t>SIMPULAN</w:t>
      </w:r>
    </w:p>
    <w:p w14:paraId="52EA038D" w14:textId="77777777" w:rsidR="009F4685" w:rsidRPr="005B44B5" w:rsidRDefault="009F4685" w:rsidP="005B44B5">
      <w:pPr>
        <w:pStyle w:val="ListParagraph"/>
        <w:tabs>
          <w:tab w:val="left" w:pos="426"/>
        </w:tabs>
        <w:spacing w:after="0" w:line="240" w:lineRule="auto"/>
        <w:ind w:left="0"/>
        <w:jc w:val="both"/>
        <w:rPr>
          <w:rFonts w:ascii="Times New Roman" w:hAnsi="Times New Roman" w:cs="Times New Roman"/>
          <w:sz w:val="24"/>
          <w:szCs w:val="24"/>
        </w:rPr>
      </w:pPr>
      <w:r w:rsidRPr="005B44B5">
        <w:rPr>
          <w:rFonts w:ascii="Times New Roman" w:hAnsi="Times New Roman" w:cs="Times New Roman"/>
          <w:sz w:val="24"/>
          <w:szCs w:val="24"/>
        </w:rPr>
        <w:tab/>
      </w:r>
      <w:proofErr w:type="spellStart"/>
      <w:r w:rsidRPr="005B44B5">
        <w:rPr>
          <w:rFonts w:ascii="Times New Roman" w:hAnsi="Times New Roman" w:cs="Times New Roman"/>
          <w:sz w:val="24"/>
          <w:szCs w:val="24"/>
        </w:rPr>
        <w:t>Penelitian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bertujuan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untuk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menguji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pengaruh</w:t>
      </w:r>
      <w:proofErr w:type="spellEnd"/>
      <w:r w:rsidRPr="005B44B5">
        <w:rPr>
          <w:rFonts w:ascii="Times New Roman" w:hAnsi="Times New Roman" w:cs="Times New Roman"/>
          <w:sz w:val="24"/>
          <w:szCs w:val="24"/>
        </w:rPr>
        <w:t xml:space="preserve"> </w:t>
      </w:r>
      <w:r w:rsidRPr="005B44B5">
        <w:rPr>
          <w:rFonts w:ascii="Times New Roman" w:hAnsi="Times New Roman" w:cs="Times New Roman"/>
          <w:i/>
          <w:sz w:val="24"/>
          <w:szCs w:val="24"/>
        </w:rPr>
        <w:t xml:space="preserve">audit tenure, disclosure, </w:t>
      </w:r>
      <w:proofErr w:type="spellStart"/>
      <w:r w:rsidRPr="005B44B5">
        <w:rPr>
          <w:rFonts w:ascii="Times New Roman" w:hAnsi="Times New Roman" w:cs="Times New Roman"/>
          <w:sz w:val="24"/>
          <w:szCs w:val="24"/>
        </w:rPr>
        <w:t>ukuran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profitabilitas</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pemberian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sz w:val="24"/>
          <w:szCs w:val="24"/>
        </w:rPr>
        <w:t>going concern</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Adapun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kesimpulan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penelitian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adalah</w:t>
      </w:r>
      <w:proofErr w:type="spellEnd"/>
      <w:r w:rsidRPr="005B44B5">
        <w:rPr>
          <w:rFonts w:ascii="Times New Roman" w:hAnsi="Times New Roman" w:cs="Times New Roman"/>
          <w:sz w:val="24"/>
          <w:szCs w:val="24"/>
        </w:rPr>
        <w:t>:</w:t>
      </w:r>
    </w:p>
    <w:p w14:paraId="76971C53" w14:textId="77777777" w:rsidR="009F4685" w:rsidRPr="005B44B5" w:rsidRDefault="009F4685" w:rsidP="005B44B5">
      <w:pPr>
        <w:pStyle w:val="ListParagraph"/>
        <w:numPr>
          <w:ilvl w:val="0"/>
          <w:numId w:val="17"/>
        </w:numPr>
        <w:spacing w:after="0" w:line="240" w:lineRule="auto"/>
        <w:ind w:left="426" w:hanging="426"/>
        <w:jc w:val="both"/>
        <w:rPr>
          <w:rFonts w:ascii="Times New Roman" w:hAnsi="Times New Roman" w:cs="Times New Roman"/>
          <w:sz w:val="24"/>
          <w:szCs w:val="24"/>
        </w:rPr>
      </w:pPr>
      <w:r w:rsidRPr="005B44B5">
        <w:rPr>
          <w:rFonts w:ascii="Times New Roman" w:hAnsi="Times New Roman" w:cs="Times New Roman"/>
          <w:i/>
          <w:sz w:val="24"/>
          <w:szCs w:val="24"/>
        </w:rPr>
        <w:t xml:space="preserve">Audit Tenure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berpengaruh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pemberian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sz w:val="24"/>
          <w:szCs w:val="24"/>
        </w:rPr>
        <w:t xml:space="preserve">going concern. </w:t>
      </w:r>
      <w:r w:rsidRPr="005B44B5">
        <w:rPr>
          <w:rFonts w:ascii="Times New Roman" w:hAnsi="Times New Roman" w:cs="Times New Roman"/>
          <w:sz w:val="24"/>
          <w:szCs w:val="24"/>
        </w:rPr>
        <w:t xml:space="preserve">Hasil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menunjukan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independesi</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terganggu</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lamanya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perikatan</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terjadi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antara</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dengan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kliennya</w:t>
      </w:r>
      <w:proofErr w:type="spellEnd"/>
      <w:r w:rsidRPr="005B44B5">
        <w:rPr>
          <w:rFonts w:ascii="Times New Roman" w:hAnsi="Times New Roman" w:cs="Times New Roman"/>
          <w:sz w:val="24"/>
          <w:szCs w:val="24"/>
        </w:rPr>
        <w:t>.</w:t>
      </w:r>
    </w:p>
    <w:p w14:paraId="1E268FC5" w14:textId="77777777" w:rsidR="009F4685" w:rsidRPr="005B44B5" w:rsidRDefault="009F4685" w:rsidP="005B44B5">
      <w:pPr>
        <w:pStyle w:val="ListParagraph"/>
        <w:numPr>
          <w:ilvl w:val="0"/>
          <w:numId w:val="17"/>
        </w:numPr>
        <w:spacing w:after="0" w:line="240" w:lineRule="auto"/>
        <w:ind w:left="426" w:hanging="426"/>
        <w:jc w:val="both"/>
        <w:rPr>
          <w:rFonts w:ascii="Times New Roman" w:hAnsi="Times New Roman" w:cs="Times New Roman"/>
          <w:sz w:val="24"/>
          <w:szCs w:val="24"/>
        </w:rPr>
      </w:pPr>
      <w:r w:rsidRPr="005B44B5">
        <w:rPr>
          <w:rFonts w:ascii="Times New Roman" w:hAnsi="Times New Roman" w:cs="Times New Roman"/>
          <w:i/>
          <w:sz w:val="24"/>
          <w:szCs w:val="24"/>
        </w:rPr>
        <w:t xml:space="preserve">Disclosure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berpengaruh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pemberian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sz w:val="24"/>
          <w:szCs w:val="24"/>
        </w:rPr>
        <w:t xml:space="preserve">going concern. </w:t>
      </w:r>
      <w:r w:rsidRPr="005B44B5">
        <w:rPr>
          <w:rFonts w:ascii="Times New Roman" w:hAnsi="Times New Roman" w:cs="Times New Roman"/>
          <w:sz w:val="24"/>
          <w:szCs w:val="24"/>
        </w:rPr>
        <w:t xml:space="preserve">Hasil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menunjukan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tingkat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pengungkapan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informasi</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diukur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menggunakan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indeks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dapat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memengaruhi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dalam</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pemberian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iCs/>
          <w:sz w:val="24"/>
          <w:szCs w:val="24"/>
        </w:rPr>
        <w:t>going concern.</w:t>
      </w:r>
    </w:p>
    <w:p w14:paraId="48663688" w14:textId="77777777" w:rsidR="009F4685" w:rsidRPr="005B44B5" w:rsidRDefault="009F4685" w:rsidP="005B44B5">
      <w:pPr>
        <w:pStyle w:val="ListParagraph"/>
        <w:numPr>
          <w:ilvl w:val="0"/>
          <w:numId w:val="17"/>
        </w:numPr>
        <w:spacing w:after="0" w:line="240" w:lineRule="auto"/>
        <w:ind w:left="426" w:hanging="426"/>
        <w:jc w:val="both"/>
        <w:rPr>
          <w:rFonts w:ascii="Times New Roman" w:hAnsi="Times New Roman" w:cs="Times New Roman"/>
          <w:sz w:val="24"/>
          <w:szCs w:val="24"/>
        </w:rPr>
      </w:pPr>
      <w:proofErr w:type="spellStart"/>
      <w:r w:rsidRPr="005B44B5">
        <w:rPr>
          <w:rFonts w:ascii="Times New Roman" w:hAnsi="Times New Roman" w:cs="Times New Roman"/>
          <w:sz w:val="24"/>
          <w:szCs w:val="24"/>
        </w:rPr>
        <w:t>Ukuran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berpengaruh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pemberian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sz w:val="24"/>
          <w:szCs w:val="24"/>
        </w:rPr>
        <w:t xml:space="preserve">going concern. </w:t>
      </w:r>
      <w:r w:rsidRPr="005B44B5">
        <w:rPr>
          <w:rFonts w:ascii="Times New Roman" w:hAnsi="Times New Roman" w:cs="Times New Roman"/>
          <w:sz w:val="24"/>
          <w:szCs w:val="24"/>
        </w:rPr>
        <w:t xml:space="preserve">Hasil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sz w:val="24"/>
          <w:szCs w:val="24"/>
        </w:rPr>
        <w:t>menunjukan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lang w:val="id-ID"/>
        </w:rPr>
        <w:t xml:space="preserve">, </w:t>
      </w:r>
      <w:r w:rsidRPr="005B44B5">
        <w:rPr>
          <w:rFonts w:ascii="Times New Roman" w:hAnsi="Times New Roman" w:cs="Times New Roman"/>
          <w:sz w:val="24"/>
          <w:szCs w:val="24"/>
        </w:rPr>
        <w:t>p</w:t>
      </w:r>
      <w:r w:rsidRPr="005B44B5">
        <w:rPr>
          <w:rFonts w:ascii="Times New Roman" w:hAnsi="Times New Roman" w:cs="Times New Roman"/>
          <w:sz w:val="24"/>
          <w:szCs w:val="24"/>
          <w:lang w:val="id-ID"/>
        </w:rPr>
        <w:t>erusahaan yang memiliki total aset lebih besar</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akan</w:t>
      </w:r>
      <w:proofErr w:type="spellEnd"/>
      <w:r w:rsidRPr="005B44B5">
        <w:rPr>
          <w:rFonts w:ascii="Times New Roman" w:hAnsi="Times New Roman" w:cs="Times New Roman"/>
          <w:sz w:val="24"/>
          <w:szCs w:val="24"/>
          <w:lang w:val="id-ID"/>
        </w:rPr>
        <w:t xml:space="preserve"> menerima opini audit going </w:t>
      </w:r>
      <w:r w:rsidRPr="005B44B5">
        <w:rPr>
          <w:rFonts w:ascii="Times New Roman" w:hAnsi="Times New Roman" w:cs="Times New Roman"/>
          <w:i/>
          <w:sz w:val="24"/>
          <w:szCs w:val="24"/>
          <w:lang w:val="id-ID"/>
        </w:rPr>
        <w:t>concern</w:t>
      </w:r>
      <w:r w:rsidRPr="005B44B5">
        <w:rPr>
          <w:rFonts w:ascii="Times New Roman" w:hAnsi="Times New Roman" w:cs="Times New Roman"/>
          <w:sz w:val="24"/>
          <w:szCs w:val="24"/>
        </w:rPr>
        <w:t xml:space="preserve"> </w:t>
      </w:r>
      <w:r w:rsidRPr="005B44B5">
        <w:rPr>
          <w:rFonts w:ascii="Times New Roman" w:hAnsi="Times New Roman" w:cs="Times New Roman"/>
          <w:sz w:val="24"/>
          <w:szCs w:val="24"/>
          <w:lang w:val="id-ID"/>
        </w:rPr>
        <w:t>teruatama apabila perusahaan mengalami defisit keuangan berulang secara berturut.</w:t>
      </w:r>
    </w:p>
    <w:p w14:paraId="1446E191" w14:textId="77777777" w:rsidR="009F4685" w:rsidRPr="005B44B5" w:rsidRDefault="009F4685" w:rsidP="005B44B5">
      <w:pPr>
        <w:pStyle w:val="ListParagraph"/>
        <w:numPr>
          <w:ilvl w:val="0"/>
          <w:numId w:val="17"/>
        </w:numPr>
        <w:tabs>
          <w:tab w:val="left" w:pos="426"/>
        </w:tabs>
        <w:spacing w:after="0" w:line="240" w:lineRule="auto"/>
        <w:ind w:left="426" w:hanging="426"/>
        <w:jc w:val="both"/>
        <w:rPr>
          <w:rFonts w:ascii="Times New Roman" w:hAnsi="Times New Roman" w:cs="Times New Roman"/>
          <w:sz w:val="24"/>
          <w:szCs w:val="24"/>
        </w:rPr>
      </w:pPr>
      <w:proofErr w:type="spellStart"/>
      <w:r w:rsidRPr="005B44B5">
        <w:rPr>
          <w:rFonts w:ascii="Times New Roman" w:hAnsi="Times New Roman" w:cs="Times New Roman"/>
          <w:sz w:val="24"/>
          <w:szCs w:val="24"/>
        </w:rPr>
        <w:t>Profitabilitas</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berpengaruh</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negatif</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terhadap</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pemberian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sz w:val="24"/>
          <w:szCs w:val="24"/>
        </w:rPr>
        <w:t xml:space="preserve">going concern. </w:t>
      </w:r>
      <w:r w:rsidRPr="005B44B5">
        <w:rPr>
          <w:rFonts w:ascii="Times New Roman" w:hAnsi="Times New Roman" w:cs="Times New Roman"/>
          <w:sz w:val="24"/>
          <w:szCs w:val="24"/>
        </w:rPr>
        <w:t xml:space="preserve">Hasil </w:t>
      </w:r>
      <w:proofErr w:type="spellStart"/>
      <w:r w:rsidRPr="005B44B5">
        <w:rPr>
          <w:rFonts w:ascii="Times New Roman" w:hAnsi="Times New Roman" w:cs="Times New Roman"/>
          <w:sz w:val="24"/>
          <w:szCs w:val="24"/>
        </w:rPr>
        <w:t>ini</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sz w:val="24"/>
          <w:szCs w:val="24"/>
        </w:rPr>
        <w:t>menunjukan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bahwa</w:t>
      </w:r>
      <w:proofErr w:type="spellEnd"/>
      <w:r w:rsidRPr="005B44B5">
        <w:rPr>
          <w:rFonts w:ascii="Times New Roman" w:hAnsi="Times New Roman" w:cs="Times New Roman"/>
          <w:sz w:val="24"/>
          <w:szCs w:val="24"/>
          <w:lang w:val="id-ID"/>
        </w:rPr>
        <w:t>,</w:t>
      </w:r>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semakin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besar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rasio</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profitabilitas</w:t>
      </w:r>
      <w:proofErr w:type="spellEnd"/>
      <w:r w:rsidRPr="005B44B5">
        <w:rPr>
          <w:rFonts w:ascii="Times New Roman" w:hAnsi="Times New Roman" w:cs="Times New Roman"/>
          <w:sz w:val="24"/>
          <w:szCs w:val="24"/>
        </w:rPr>
        <w:t xml:space="preserve"> </w:t>
      </w:r>
      <w:proofErr w:type="spellStart"/>
      <w:proofErr w:type="gramStart"/>
      <w:r w:rsidRPr="005B44B5">
        <w:rPr>
          <w:rFonts w:ascii="Times New Roman" w:hAnsi="Times New Roman" w:cs="Times New Roman"/>
          <w:sz w:val="24"/>
          <w:szCs w:val="24"/>
        </w:rPr>
        <w:t>maka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kinerja</w:t>
      </w:r>
      <w:proofErr w:type="spellEnd"/>
      <w:proofErr w:type="gram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perusahaan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semakin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baik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sehingga</w:t>
      </w:r>
      <w:proofErr w:type="spellEnd"/>
      <w:r w:rsidRPr="005B44B5">
        <w:rPr>
          <w:rFonts w:ascii="Times New Roman" w:hAnsi="Times New Roman" w:cs="Times New Roman"/>
          <w:sz w:val="24"/>
          <w:szCs w:val="24"/>
        </w:rPr>
        <w:t xml:space="preserve"> auditor </w:t>
      </w:r>
      <w:proofErr w:type="spellStart"/>
      <w:r w:rsidRPr="005B44B5">
        <w:rPr>
          <w:rFonts w:ascii="Times New Roman" w:hAnsi="Times New Roman" w:cs="Times New Roman"/>
          <w:sz w:val="24"/>
          <w:szCs w:val="24"/>
        </w:rPr>
        <w:t>tidak</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memberikan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iCs/>
          <w:sz w:val="24"/>
          <w:szCs w:val="24"/>
        </w:rPr>
        <w:t>going concern</w:t>
      </w:r>
      <w:r w:rsidRPr="005B44B5">
        <w:rPr>
          <w:rFonts w:ascii="Times New Roman" w:hAnsi="Times New Roman" w:cs="Times New Roman"/>
          <w:sz w:val="24"/>
          <w:szCs w:val="24"/>
        </w:rPr>
        <w:t xml:space="preserve"> </w:t>
      </w:r>
    </w:p>
    <w:p w14:paraId="7E482933" w14:textId="77777777" w:rsidR="00D95F1F" w:rsidRPr="005B44B5" w:rsidRDefault="00D95F1F" w:rsidP="005B44B5">
      <w:pPr>
        <w:spacing w:after="0" w:line="240" w:lineRule="auto"/>
        <w:jc w:val="both"/>
        <w:rPr>
          <w:rFonts w:ascii="Times New Roman" w:hAnsi="Times New Roman" w:cs="Times New Roman"/>
          <w:b/>
          <w:sz w:val="24"/>
          <w:szCs w:val="24"/>
        </w:rPr>
      </w:pPr>
    </w:p>
    <w:p w14:paraId="31618C34" w14:textId="77777777" w:rsidR="00D95F1F" w:rsidRPr="005B44B5" w:rsidRDefault="00D95F1F" w:rsidP="005B44B5">
      <w:pPr>
        <w:spacing w:after="0" w:line="240" w:lineRule="auto"/>
        <w:jc w:val="center"/>
        <w:rPr>
          <w:rFonts w:ascii="Times New Roman" w:hAnsi="Times New Roman" w:cs="Times New Roman"/>
          <w:b/>
          <w:sz w:val="24"/>
          <w:szCs w:val="24"/>
        </w:rPr>
      </w:pPr>
      <w:r w:rsidRPr="005B44B5">
        <w:rPr>
          <w:rFonts w:ascii="Times New Roman" w:hAnsi="Times New Roman" w:cs="Times New Roman"/>
          <w:b/>
          <w:sz w:val="24"/>
          <w:szCs w:val="24"/>
        </w:rPr>
        <w:t>DAFTAR PUSTAKA</w:t>
      </w:r>
    </w:p>
    <w:p w14:paraId="064C7857" w14:textId="77777777" w:rsidR="00D95F1F" w:rsidRPr="005B44B5" w:rsidRDefault="00D95F1F" w:rsidP="005B44B5">
      <w:pPr>
        <w:spacing w:after="0" w:line="240" w:lineRule="auto"/>
        <w:ind w:left="993" w:hanging="993"/>
        <w:jc w:val="both"/>
        <w:rPr>
          <w:rFonts w:ascii="Times New Roman" w:hAnsi="Times New Roman" w:cs="Times New Roman"/>
          <w:sz w:val="24"/>
          <w:szCs w:val="24"/>
        </w:rPr>
      </w:pPr>
      <w:proofErr w:type="spellStart"/>
      <w:r w:rsidRPr="005B44B5">
        <w:rPr>
          <w:rFonts w:ascii="Times New Roman" w:hAnsi="Times New Roman" w:cs="Times New Roman"/>
          <w:sz w:val="24"/>
          <w:szCs w:val="24"/>
        </w:rPr>
        <w:t>Arens</w:t>
      </w:r>
      <w:proofErr w:type="spellEnd"/>
      <w:r w:rsidRPr="005B44B5">
        <w:rPr>
          <w:rFonts w:ascii="Times New Roman" w:hAnsi="Times New Roman" w:cs="Times New Roman"/>
          <w:sz w:val="24"/>
          <w:szCs w:val="24"/>
        </w:rPr>
        <w:t xml:space="preserve">, A.A., Elder, R.J., </w:t>
      </w:r>
      <w:proofErr w:type="spellStart"/>
      <w:r w:rsidRPr="005B44B5">
        <w:rPr>
          <w:rFonts w:ascii="Times New Roman" w:hAnsi="Times New Roman" w:cs="Times New Roman"/>
          <w:sz w:val="24"/>
          <w:szCs w:val="24"/>
        </w:rPr>
        <w:t>Beasly</w:t>
      </w:r>
      <w:proofErr w:type="spellEnd"/>
      <w:r w:rsidRPr="005B44B5">
        <w:rPr>
          <w:rFonts w:ascii="Times New Roman" w:hAnsi="Times New Roman" w:cs="Times New Roman"/>
          <w:sz w:val="24"/>
          <w:szCs w:val="24"/>
        </w:rPr>
        <w:t xml:space="preserve">, M.S. 2011. </w:t>
      </w:r>
      <w:r w:rsidRPr="005B44B5">
        <w:rPr>
          <w:rFonts w:ascii="Times New Roman" w:hAnsi="Times New Roman" w:cs="Times New Roman"/>
          <w:i/>
          <w:sz w:val="24"/>
          <w:szCs w:val="24"/>
        </w:rPr>
        <w:t xml:space="preserve">Auditing dan </w:t>
      </w:r>
      <w:proofErr w:type="spellStart"/>
      <w:r w:rsidRPr="005B44B5">
        <w:rPr>
          <w:rFonts w:ascii="Times New Roman" w:hAnsi="Times New Roman" w:cs="Times New Roman"/>
          <w:i/>
          <w:sz w:val="24"/>
          <w:szCs w:val="24"/>
        </w:rPr>
        <w:t>Pelayanan</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Verifikasi</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Pendekatan</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Terpadu</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alih</w:t>
      </w:r>
      <w:proofErr w:type="spellEnd"/>
      <w:r w:rsidRPr="005B44B5">
        <w:rPr>
          <w:rFonts w:ascii="Times New Roman" w:hAnsi="Times New Roman" w:cs="Times New Roman"/>
          <w:i/>
          <w:sz w:val="24"/>
          <w:szCs w:val="24"/>
        </w:rPr>
        <w:t xml:space="preserve"> Bahasa oleh Tim </w:t>
      </w:r>
      <w:proofErr w:type="spellStart"/>
      <w:r w:rsidRPr="005B44B5">
        <w:rPr>
          <w:rFonts w:ascii="Times New Roman" w:hAnsi="Times New Roman" w:cs="Times New Roman"/>
          <w:i/>
          <w:sz w:val="24"/>
          <w:szCs w:val="24"/>
        </w:rPr>
        <w:t>Dejakarta</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sz w:val="24"/>
          <w:szCs w:val="24"/>
        </w:rPr>
        <w:t>Edisi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Kesembilan</w:t>
      </w:r>
      <w:proofErr w:type="spellEnd"/>
      <w:r w:rsidRPr="005B44B5">
        <w:rPr>
          <w:rFonts w:ascii="Times New Roman" w:hAnsi="Times New Roman" w:cs="Times New Roman"/>
          <w:sz w:val="24"/>
          <w:szCs w:val="24"/>
        </w:rPr>
        <w:t xml:space="preserve">. Jakarta: </w:t>
      </w:r>
      <w:proofErr w:type="spellStart"/>
      <w:r w:rsidRPr="005B44B5">
        <w:rPr>
          <w:rFonts w:ascii="Times New Roman" w:hAnsi="Times New Roman" w:cs="Times New Roman"/>
          <w:sz w:val="24"/>
          <w:szCs w:val="24"/>
        </w:rPr>
        <w:t>Indeks</w:t>
      </w:r>
      <w:proofErr w:type="spellEnd"/>
    </w:p>
    <w:p w14:paraId="3EB16617" w14:textId="10AE4872" w:rsidR="00C346F2" w:rsidRDefault="00503EBB" w:rsidP="005B44B5">
      <w:pPr>
        <w:spacing w:after="0" w:line="240" w:lineRule="auto"/>
        <w:ind w:left="993" w:hanging="993"/>
        <w:jc w:val="both"/>
        <w:rPr>
          <w:rFonts w:ascii="Times New Roman" w:hAnsi="Times New Roman" w:cs="Times New Roman"/>
          <w:sz w:val="24"/>
          <w:szCs w:val="24"/>
        </w:rPr>
      </w:pPr>
      <w:proofErr w:type="spellStart"/>
      <w:r w:rsidRPr="005B44B5">
        <w:rPr>
          <w:rFonts w:ascii="Times New Roman" w:hAnsi="Times New Roman" w:cs="Times New Roman"/>
          <w:sz w:val="24"/>
          <w:szCs w:val="24"/>
        </w:rPr>
        <w:t>Ardiani</w:t>
      </w:r>
      <w:proofErr w:type="spellEnd"/>
      <w:r w:rsidRPr="005B44B5">
        <w:rPr>
          <w:rFonts w:ascii="Times New Roman" w:hAnsi="Times New Roman" w:cs="Times New Roman"/>
          <w:sz w:val="24"/>
          <w:szCs w:val="24"/>
        </w:rPr>
        <w:t>, Nurul</w:t>
      </w:r>
      <w:r w:rsidR="002074FC" w:rsidRPr="005B44B5">
        <w:rPr>
          <w:rFonts w:ascii="Times New Roman" w:hAnsi="Times New Roman" w:cs="Times New Roman"/>
          <w:sz w:val="24"/>
          <w:szCs w:val="24"/>
        </w:rPr>
        <w:t xml:space="preserve">., </w:t>
      </w:r>
      <w:r w:rsidR="00001BDC" w:rsidRPr="005B44B5">
        <w:rPr>
          <w:rFonts w:ascii="Times New Roman" w:hAnsi="Times New Roman" w:cs="Times New Roman"/>
          <w:sz w:val="24"/>
          <w:szCs w:val="24"/>
        </w:rPr>
        <w:t xml:space="preserve">Nur, </w:t>
      </w:r>
      <w:proofErr w:type="spellStart"/>
      <w:r w:rsidR="00001BDC" w:rsidRPr="005B44B5">
        <w:rPr>
          <w:rFonts w:ascii="Times New Roman" w:hAnsi="Times New Roman" w:cs="Times New Roman"/>
          <w:sz w:val="24"/>
          <w:szCs w:val="24"/>
        </w:rPr>
        <w:t>Emrinaldi</w:t>
      </w:r>
      <w:proofErr w:type="spellEnd"/>
      <w:r w:rsidR="00001BDC" w:rsidRPr="005B44B5">
        <w:rPr>
          <w:rFonts w:ascii="Times New Roman" w:hAnsi="Times New Roman" w:cs="Times New Roman"/>
          <w:sz w:val="24"/>
          <w:szCs w:val="24"/>
        </w:rPr>
        <w:t xml:space="preserve">., </w:t>
      </w:r>
      <w:proofErr w:type="spellStart"/>
      <w:r w:rsidR="00001BDC" w:rsidRPr="005B44B5">
        <w:rPr>
          <w:rFonts w:ascii="Times New Roman" w:hAnsi="Times New Roman" w:cs="Times New Roman"/>
          <w:sz w:val="24"/>
          <w:szCs w:val="24"/>
        </w:rPr>
        <w:t>Azlina</w:t>
      </w:r>
      <w:proofErr w:type="spellEnd"/>
      <w:r w:rsidR="00001BDC" w:rsidRPr="005B44B5">
        <w:rPr>
          <w:rFonts w:ascii="Times New Roman" w:hAnsi="Times New Roman" w:cs="Times New Roman"/>
          <w:sz w:val="24"/>
          <w:szCs w:val="24"/>
        </w:rPr>
        <w:t xml:space="preserve">, Nur. </w:t>
      </w:r>
      <w:r w:rsidR="00342B1E" w:rsidRPr="005B44B5">
        <w:rPr>
          <w:rFonts w:ascii="Times New Roman" w:hAnsi="Times New Roman" w:cs="Times New Roman"/>
          <w:sz w:val="24"/>
          <w:szCs w:val="24"/>
        </w:rPr>
        <w:t xml:space="preserve">2012. </w:t>
      </w:r>
      <w:proofErr w:type="spellStart"/>
      <w:r w:rsidR="00342B1E" w:rsidRPr="005B44B5">
        <w:rPr>
          <w:rFonts w:ascii="Times New Roman" w:hAnsi="Times New Roman" w:cs="Times New Roman"/>
          <w:sz w:val="24"/>
          <w:szCs w:val="24"/>
        </w:rPr>
        <w:t>Pengaruh</w:t>
      </w:r>
      <w:proofErr w:type="spellEnd"/>
      <w:r w:rsidR="00342B1E" w:rsidRPr="005B44B5">
        <w:rPr>
          <w:rFonts w:ascii="Times New Roman" w:hAnsi="Times New Roman" w:cs="Times New Roman"/>
          <w:sz w:val="24"/>
          <w:szCs w:val="24"/>
        </w:rPr>
        <w:t xml:space="preserve"> Audit Tenure</w:t>
      </w:r>
      <w:r w:rsidR="009E7770" w:rsidRPr="005B44B5">
        <w:rPr>
          <w:rFonts w:ascii="Times New Roman" w:hAnsi="Times New Roman" w:cs="Times New Roman"/>
          <w:sz w:val="24"/>
          <w:szCs w:val="24"/>
        </w:rPr>
        <w:t xml:space="preserve">, Disclosure, </w:t>
      </w:r>
      <w:proofErr w:type="spellStart"/>
      <w:r w:rsidR="009E7770" w:rsidRPr="005B44B5">
        <w:rPr>
          <w:rFonts w:ascii="Times New Roman" w:hAnsi="Times New Roman" w:cs="Times New Roman"/>
          <w:sz w:val="24"/>
          <w:szCs w:val="24"/>
        </w:rPr>
        <w:t>Ukuran</w:t>
      </w:r>
      <w:proofErr w:type="spellEnd"/>
      <w:r w:rsidR="009E7770" w:rsidRPr="005B44B5">
        <w:rPr>
          <w:rFonts w:ascii="Times New Roman" w:hAnsi="Times New Roman" w:cs="Times New Roman"/>
          <w:sz w:val="24"/>
          <w:szCs w:val="24"/>
        </w:rPr>
        <w:t xml:space="preserve"> KAP, Debt Default, Opinion Shopping, dan </w:t>
      </w:r>
      <w:proofErr w:type="spellStart"/>
      <w:r w:rsidR="009E7770" w:rsidRPr="005B44B5">
        <w:rPr>
          <w:rFonts w:ascii="Times New Roman" w:hAnsi="Times New Roman" w:cs="Times New Roman"/>
          <w:sz w:val="24"/>
          <w:szCs w:val="24"/>
        </w:rPr>
        <w:t>Kondisi</w:t>
      </w:r>
      <w:proofErr w:type="spellEnd"/>
      <w:r w:rsidR="009E7770" w:rsidRPr="005B44B5">
        <w:rPr>
          <w:rFonts w:ascii="Times New Roman" w:hAnsi="Times New Roman" w:cs="Times New Roman"/>
          <w:sz w:val="24"/>
          <w:szCs w:val="24"/>
        </w:rPr>
        <w:t xml:space="preserve"> </w:t>
      </w:r>
      <w:proofErr w:type="spellStart"/>
      <w:r w:rsidR="009E7770" w:rsidRPr="005B44B5">
        <w:rPr>
          <w:rFonts w:ascii="Times New Roman" w:hAnsi="Times New Roman" w:cs="Times New Roman"/>
          <w:sz w:val="24"/>
          <w:szCs w:val="24"/>
        </w:rPr>
        <w:t>Keuangan</w:t>
      </w:r>
      <w:proofErr w:type="spellEnd"/>
      <w:r w:rsidR="009E7770" w:rsidRPr="005B44B5">
        <w:rPr>
          <w:rFonts w:ascii="Times New Roman" w:hAnsi="Times New Roman" w:cs="Times New Roman"/>
          <w:sz w:val="24"/>
          <w:szCs w:val="24"/>
        </w:rPr>
        <w:t xml:space="preserve"> </w:t>
      </w:r>
      <w:proofErr w:type="spellStart"/>
      <w:r w:rsidR="009E7770" w:rsidRPr="005B44B5">
        <w:rPr>
          <w:rFonts w:ascii="Times New Roman" w:hAnsi="Times New Roman" w:cs="Times New Roman"/>
          <w:sz w:val="24"/>
          <w:szCs w:val="24"/>
        </w:rPr>
        <w:t>terhadap</w:t>
      </w:r>
      <w:proofErr w:type="spellEnd"/>
      <w:r w:rsidR="009E7770" w:rsidRPr="005B44B5">
        <w:rPr>
          <w:rFonts w:ascii="Times New Roman" w:hAnsi="Times New Roman" w:cs="Times New Roman"/>
          <w:sz w:val="24"/>
          <w:szCs w:val="24"/>
        </w:rPr>
        <w:t xml:space="preserve"> </w:t>
      </w:r>
      <w:proofErr w:type="spellStart"/>
      <w:r w:rsidR="009E7770" w:rsidRPr="005B44B5">
        <w:rPr>
          <w:rFonts w:ascii="Times New Roman" w:hAnsi="Times New Roman" w:cs="Times New Roman"/>
          <w:sz w:val="24"/>
          <w:szCs w:val="24"/>
        </w:rPr>
        <w:t>Penerimaan</w:t>
      </w:r>
      <w:proofErr w:type="spellEnd"/>
      <w:r w:rsidR="009E7770" w:rsidRPr="005B44B5">
        <w:rPr>
          <w:rFonts w:ascii="Times New Roman" w:hAnsi="Times New Roman" w:cs="Times New Roman"/>
          <w:sz w:val="24"/>
          <w:szCs w:val="24"/>
        </w:rPr>
        <w:t xml:space="preserve"> </w:t>
      </w:r>
      <w:proofErr w:type="spellStart"/>
      <w:r w:rsidR="00195787" w:rsidRPr="005B44B5">
        <w:rPr>
          <w:rFonts w:ascii="Times New Roman" w:hAnsi="Times New Roman" w:cs="Times New Roman"/>
          <w:sz w:val="24"/>
          <w:szCs w:val="24"/>
        </w:rPr>
        <w:t>Opini</w:t>
      </w:r>
      <w:proofErr w:type="spellEnd"/>
      <w:r w:rsidR="00195787" w:rsidRPr="005B44B5">
        <w:rPr>
          <w:rFonts w:ascii="Times New Roman" w:hAnsi="Times New Roman" w:cs="Times New Roman"/>
          <w:sz w:val="24"/>
          <w:szCs w:val="24"/>
        </w:rPr>
        <w:t xml:space="preserve"> Audit Going Concern pada Perusahaan Real Estate dan Property di Bursa </w:t>
      </w:r>
      <w:proofErr w:type="spellStart"/>
      <w:r w:rsidR="00195787" w:rsidRPr="005B44B5">
        <w:rPr>
          <w:rFonts w:ascii="Times New Roman" w:hAnsi="Times New Roman" w:cs="Times New Roman"/>
          <w:sz w:val="24"/>
          <w:szCs w:val="24"/>
        </w:rPr>
        <w:t>Efek</w:t>
      </w:r>
      <w:proofErr w:type="spellEnd"/>
      <w:r w:rsidR="00195787" w:rsidRPr="005B44B5">
        <w:rPr>
          <w:rFonts w:ascii="Times New Roman" w:hAnsi="Times New Roman" w:cs="Times New Roman"/>
          <w:sz w:val="24"/>
          <w:szCs w:val="24"/>
        </w:rPr>
        <w:t xml:space="preserve"> Indonesia. </w:t>
      </w:r>
      <w:proofErr w:type="spellStart"/>
      <w:r w:rsidR="00195787" w:rsidRPr="005B44B5">
        <w:rPr>
          <w:rFonts w:ascii="Times New Roman" w:hAnsi="Times New Roman" w:cs="Times New Roman"/>
          <w:i/>
          <w:sz w:val="24"/>
          <w:szCs w:val="24"/>
        </w:rPr>
        <w:t>Jurnal</w:t>
      </w:r>
      <w:proofErr w:type="spellEnd"/>
      <w:r w:rsidR="00195787" w:rsidRPr="005B44B5">
        <w:rPr>
          <w:rFonts w:ascii="Times New Roman" w:hAnsi="Times New Roman" w:cs="Times New Roman"/>
          <w:i/>
          <w:sz w:val="24"/>
          <w:szCs w:val="24"/>
        </w:rPr>
        <w:t xml:space="preserve"> </w:t>
      </w:r>
      <w:proofErr w:type="spellStart"/>
      <w:r w:rsidR="00195787" w:rsidRPr="005B44B5">
        <w:rPr>
          <w:rFonts w:ascii="Times New Roman" w:hAnsi="Times New Roman" w:cs="Times New Roman"/>
          <w:i/>
          <w:sz w:val="24"/>
          <w:szCs w:val="24"/>
        </w:rPr>
        <w:t>Ekonomi</w:t>
      </w:r>
      <w:proofErr w:type="spellEnd"/>
      <w:r w:rsidR="00195787" w:rsidRPr="005B44B5">
        <w:rPr>
          <w:rFonts w:ascii="Times New Roman" w:hAnsi="Times New Roman" w:cs="Times New Roman"/>
          <w:i/>
          <w:sz w:val="24"/>
          <w:szCs w:val="24"/>
        </w:rPr>
        <w:t xml:space="preserve">. </w:t>
      </w:r>
      <w:r w:rsidR="009A5562" w:rsidRPr="005B44B5">
        <w:rPr>
          <w:rFonts w:ascii="Times New Roman" w:hAnsi="Times New Roman" w:cs="Times New Roman"/>
          <w:sz w:val="24"/>
          <w:szCs w:val="24"/>
        </w:rPr>
        <w:t>Vol. 201 No. 4.</w:t>
      </w:r>
    </w:p>
    <w:p w14:paraId="091DF7B6" w14:textId="7E9A1450" w:rsidR="004942DE" w:rsidRPr="004942DE" w:rsidRDefault="004942DE" w:rsidP="005B44B5">
      <w:pPr>
        <w:spacing w:after="0" w:line="240" w:lineRule="auto"/>
        <w:ind w:left="993" w:hanging="993"/>
        <w:jc w:val="both"/>
        <w:rPr>
          <w:rFonts w:ascii="Times New Roman" w:hAnsi="Times New Roman" w:cs="Times New Roman"/>
          <w:sz w:val="24"/>
          <w:szCs w:val="24"/>
        </w:rPr>
      </w:pPr>
      <w:proofErr w:type="spellStart"/>
      <w:r w:rsidRPr="004942DE">
        <w:rPr>
          <w:rFonts w:ascii="Times New Roman" w:hAnsi="Times New Roman" w:cs="Times New Roman"/>
          <w:color w:val="222222"/>
          <w:sz w:val="24"/>
          <w:szCs w:val="24"/>
          <w:shd w:val="clear" w:color="auto" w:fill="FFFFFF"/>
        </w:rPr>
        <w:lastRenderedPageBreak/>
        <w:t>Endiana</w:t>
      </w:r>
      <w:proofErr w:type="spellEnd"/>
      <w:r w:rsidRPr="004942DE">
        <w:rPr>
          <w:rFonts w:ascii="Times New Roman" w:hAnsi="Times New Roman" w:cs="Times New Roman"/>
          <w:color w:val="222222"/>
          <w:sz w:val="24"/>
          <w:szCs w:val="24"/>
          <w:shd w:val="clear" w:color="auto" w:fill="FFFFFF"/>
        </w:rPr>
        <w:t xml:space="preserve">, I. D. M., &amp; </w:t>
      </w:r>
      <w:proofErr w:type="spellStart"/>
      <w:r w:rsidRPr="004942DE">
        <w:rPr>
          <w:rFonts w:ascii="Times New Roman" w:hAnsi="Times New Roman" w:cs="Times New Roman"/>
          <w:color w:val="222222"/>
          <w:sz w:val="24"/>
          <w:szCs w:val="24"/>
          <w:shd w:val="clear" w:color="auto" w:fill="FFFFFF"/>
        </w:rPr>
        <w:t>Suryandari</w:t>
      </w:r>
      <w:proofErr w:type="spellEnd"/>
      <w:r w:rsidRPr="004942DE">
        <w:rPr>
          <w:rFonts w:ascii="Times New Roman" w:hAnsi="Times New Roman" w:cs="Times New Roman"/>
          <w:color w:val="222222"/>
          <w:sz w:val="24"/>
          <w:szCs w:val="24"/>
          <w:shd w:val="clear" w:color="auto" w:fill="FFFFFF"/>
        </w:rPr>
        <w:t xml:space="preserve">, N. N. A. (2021). </w:t>
      </w:r>
      <w:proofErr w:type="spellStart"/>
      <w:r w:rsidRPr="004942DE">
        <w:rPr>
          <w:rFonts w:ascii="Times New Roman" w:hAnsi="Times New Roman" w:cs="Times New Roman"/>
          <w:color w:val="222222"/>
          <w:sz w:val="24"/>
          <w:szCs w:val="24"/>
          <w:shd w:val="clear" w:color="auto" w:fill="FFFFFF"/>
        </w:rPr>
        <w:t>Opini</w:t>
      </w:r>
      <w:proofErr w:type="spellEnd"/>
      <w:r w:rsidRPr="004942DE">
        <w:rPr>
          <w:rFonts w:ascii="Times New Roman" w:hAnsi="Times New Roman" w:cs="Times New Roman"/>
          <w:color w:val="222222"/>
          <w:sz w:val="24"/>
          <w:szCs w:val="24"/>
          <w:shd w:val="clear" w:color="auto" w:fill="FFFFFF"/>
        </w:rPr>
        <w:t xml:space="preserve"> Going Concern: </w:t>
      </w:r>
      <w:proofErr w:type="spellStart"/>
      <w:r w:rsidRPr="004942DE">
        <w:rPr>
          <w:rFonts w:ascii="Times New Roman" w:hAnsi="Times New Roman" w:cs="Times New Roman"/>
          <w:color w:val="222222"/>
          <w:sz w:val="24"/>
          <w:szCs w:val="24"/>
          <w:shd w:val="clear" w:color="auto" w:fill="FFFFFF"/>
        </w:rPr>
        <w:t>Ditinjau</w:t>
      </w:r>
      <w:proofErr w:type="spellEnd"/>
      <w:r w:rsidRPr="004942DE">
        <w:rPr>
          <w:rFonts w:ascii="Times New Roman" w:hAnsi="Times New Roman" w:cs="Times New Roman"/>
          <w:color w:val="222222"/>
          <w:sz w:val="24"/>
          <w:szCs w:val="24"/>
          <w:shd w:val="clear" w:color="auto" w:fill="FFFFFF"/>
        </w:rPr>
        <w:t xml:space="preserve"> Dari </w:t>
      </w:r>
      <w:proofErr w:type="spellStart"/>
      <w:r w:rsidRPr="004942DE">
        <w:rPr>
          <w:rFonts w:ascii="Times New Roman" w:hAnsi="Times New Roman" w:cs="Times New Roman"/>
          <w:color w:val="222222"/>
          <w:sz w:val="24"/>
          <w:szCs w:val="24"/>
          <w:shd w:val="clear" w:color="auto" w:fill="FFFFFF"/>
        </w:rPr>
        <w:t>Agensi</w:t>
      </w:r>
      <w:proofErr w:type="spellEnd"/>
      <w:r w:rsidRPr="004942DE">
        <w:rPr>
          <w:rFonts w:ascii="Times New Roman" w:hAnsi="Times New Roman" w:cs="Times New Roman"/>
          <w:color w:val="222222"/>
          <w:sz w:val="24"/>
          <w:szCs w:val="24"/>
          <w:shd w:val="clear" w:color="auto" w:fill="FFFFFF"/>
        </w:rPr>
        <w:t xml:space="preserve"> </w:t>
      </w:r>
      <w:proofErr w:type="spellStart"/>
      <w:r w:rsidRPr="004942DE">
        <w:rPr>
          <w:rFonts w:ascii="Times New Roman" w:hAnsi="Times New Roman" w:cs="Times New Roman"/>
          <w:color w:val="222222"/>
          <w:sz w:val="24"/>
          <w:szCs w:val="24"/>
          <w:shd w:val="clear" w:color="auto" w:fill="FFFFFF"/>
        </w:rPr>
        <w:t>Teori</w:t>
      </w:r>
      <w:proofErr w:type="spellEnd"/>
      <w:r w:rsidRPr="004942DE">
        <w:rPr>
          <w:rFonts w:ascii="Times New Roman" w:hAnsi="Times New Roman" w:cs="Times New Roman"/>
          <w:color w:val="222222"/>
          <w:sz w:val="24"/>
          <w:szCs w:val="24"/>
          <w:shd w:val="clear" w:color="auto" w:fill="FFFFFF"/>
        </w:rPr>
        <w:t xml:space="preserve"> Dan </w:t>
      </w:r>
      <w:proofErr w:type="spellStart"/>
      <w:r w:rsidRPr="004942DE">
        <w:rPr>
          <w:rFonts w:ascii="Times New Roman" w:hAnsi="Times New Roman" w:cs="Times New Roman"/>
          <w:color w:val="222222"/>
          <w:sz w:val="24"/>
          <w:szCs w:val="24"/>
          <w:shd w:val="clear" w:color="auto" w:fill="FFFFFF"/>
        </w:rPr>
        <w:t>Pemicunya</w:t>
      </w:r>
      <w:proofErr w:type="spellEnd"/>
      <w:r w:rsidRPr="004942DE">
        <w:rPr>
          <w:rFonts w:ascii="Times New Roman" w:hAnsi="Times New Roman" w:cs="Times New Roman"/>
          <w:color w:val="222222"/>
          <w:sz w:val="24"/>
          <w:szCs w:val="24"/>
          <w:shd w:val="clear" w:color="auto" w:fill="FFFFFF"/>
        </w:rPr>
        <w:t>. </w:t>
      </w:r>
      <w:r w:rsidRPr="004942DE">
        <w:rPr>
          <w:rFonts w:ascii="Times New Roman" w:hAnsi="Times New Roman" w:cs="Times New Roman"/>
          <w:i/>
          <w:iCs/>
          <w:color w:val="222222"/>
          <w:sz w:val="24"/>
          <w:szCs w:val="24"/>
          <w:shd w:val="clear" w:color="auto" w:fill="FFFFFF"/>
        </w:rPr>
        <w:t>EKUITAS (</w:t>
      </w:r>
      <w:proofErr w:type="spellStart"/>
      <w:r w:rsidRPr="004942DE">
        <w:rPr>
          <w:rFonts w:ascii="Times New Roman" w:hAnsi="Times New Roman" w:cs="Times New Roman"/>
          <w:i/>
          <w:iCs/>
          <w:color w:val="222222"/>
          <w:sz w:val="24"/>
          <w:szCs w:val="24"/>
          <w:shd w:val="clear" w:color="auto" w:fill="FFFFFF"/>
        </w:rPr>
        <w:t>Jurnal</w:t>
      </w:r>
      <w:proofErr w:type="spellEnd"/>
      <w:r w:rsidRPr="004942DE">
        <w:rPr>
          <w:rFonts w:ascii="Times New Roman" w:hAnsi="Times New Roman" w:cs="Times New Roman"/>
          <w:i/>
          <w:iCs/>
          <w:color w:val="222222"/>
          <w:sz w:val="24"/>
          <w:szCs w:val="24"/>
          <w:shd w:val="clear" w:color="auto" w:fill="FFFFFF"/>
        </w:rPr>
        <w:t xml:space="preserve"> </w:t>
      </w:r>
      <w:proofErr w:type="spellStart"/>
      <w:r w:rsidRPr="004942DE">
        <w:rPr>
          <w:rFonts w:ascii="Times New Roman" w:hAnsi="Times New Roman" w:cs="Times New Roman"/>
          <w:i/>
          <w:iCs/>
          <w:color w:val="222222"/>
          <w:sz w:val="24"/>
          <w:szCs w:val="24"/>
          <w:shd w:val="clear" w:color="auto" w:fill="FFFFFF"/>
        </w:rPr>
        <w:t>Ekonomi</w:t>
      </w:r>
      <w:proofErr w:type="spellEnd"/>
      <w:r w:rsidRPr="004942DE">
        <w:rPr>
          <w:rFonts w:ascii="Times New Roman" w:hAnsi="Times New Roman" w:cs="Times New Roman"/>
          <w:i/>
          <w:iCs/>
          <w:color w:val="222222"/>
          <w:sz w:val="24"/>
          <w:szCs w:val="24"/>
          <w:shd w:val="clear" w:color="auto" w:fill="FFFFFF"/>
        </w:rPr>
        <w:t xml:space="preserve"> dan </w:t>
      </w:r>
      <w:proofErr w:type="spellStart"/>
      <w:r w:rsidRPr="004942DE">
        <w:rPr>
          <w:rFonts w:ascii="Times New Roman" w:hAnsi="Times New Roman" w:cs="Times New Roman"/>
          <w:i/>
          <w:iCs/>
          <w:color w:val="222222"/>
          <w:sz w:val="24"/>
          <w:szCs w:val="24"/>
          <w:shd w:val="clear" w:color="auto" w:fill="FFFFFF"/>
        </w:rPr>
        <w:t>Keuangan</w:t>
      </w:r>
      <w:proofErr w:type="spellEnd"/>
      <w:r w:rsidRPr="004942DE">
        <w:rPr>
          <w:rFonts w:ascii="Times New Roman" w:hAnsi="Times New Roman" w:cs="Times New Roman"/>
          <w:i/>
          <w:iCs/>
          <w:color w:val="222222"/>
          <w:sz w:val="24"/>
          <w:szCs w:val="24"/>
          <w:shd w:val="clear" w:color="auto" w:fill="FFFFFF"/>
        </w:rPr>
        <w:t>)</w:t>
      </w:r>
      <w:r w:rsidRPr="004942DE">
        <w:rPr>
          <w:rFonts w:ascii="Times New Roman" w:hAnsi="Times New Roman" w:cs="Times New Roman"/>
          <w:color w:val="222222"/>
          <w:sz w:val="24"/>
          <w:szCs w:val="24"/>
          <w:shd w:val="clear" w:color="auto" w:fill="FFFFFF"/>
        </w:rPr>
        <w:t>, </w:t>
      </w:r>
      <w:r w:rsidRPr="004942DE">
        <w:rPr>
          <w:rFonts w:ascii="Times New Roman" w:hAnsi="Times New Roman" w:cs="Times New Roman"/>
          <w:i/>
          <w:iCs/>
          <w:color w:val="222222"/>
          <w:sz w:val="24"/>
          <w:szCs w:val="24"/>
          <w:shd w:val="clear" w:color="auto" w:fill="FFFFFF"/>
        </w:rPr>
        <w:t>5</w:t>
      </w:r>
      <w:r w:rsidRPr="004942DE">
        <w:rPr>
          <w:rFonts w:ascii="Times New Roman" w:hAnsi="Times New Roman" w:cs="Times New Roman"/>
          <w:color w:val="222222"/>
          <w:sz w:val="24"/>
          <w:szCs w:val="24"/>
          <w:shd w:val="clear" w:color="auto" w:fill="FFFFFF"/>
        </w:rPr>
        <w:t>(2), 224-243.</w:t>
      </w:r>
    </w:p>
    <w:p w14:paraId="36A65AF2" w14:textId="77777777" w:rsidR="007D7691" w:rsidRPr="005B44B5" w:rsidRDefault="007D7691" w:rsidP="005B44B5">
      <w:pPr>
        <w:spacing w:after="0" w:line="240" w:lineRule="auto"/>
        <w:ind w:left="993" w:hanging="993"/>
        <w:jc w:val="both"/>
        <w:rPr>
          <w:rFonts w:ascii="Times New Roman" w:hAnsi="Times New Roman" w:cs="Times New Roman"/>
          <w:sz w:val="24"/>
          <w:szCs w:val="24"/>
        </w:rPr>
      </w:pPr>
      <w:proofErr w:type="spellStart"/>
      <w:r w:rsidRPr="005B44B5">
        <w:rPr>
          <w:rFonts w:ascii="Times New Roman" w:hAnsi="Times New Roman" w:cs="Times New Roman"/>
          <w:sz w:val="24"/>
          <w:szCs w:val="24"/>
        </w:rPr>
        <w:t>Harahap</w:t>
      </w:r>
      <w:proofErr w:type="spellEnd"/>
      <w:r w:rsidRPr="005B44B5">
        <w:rPr>
          <w:rFonts w:ascii="Times New Roman" w:hAnsi="Times New Roman" w:cs="Times New Roman"/>
          <w:sz w:val="24"/>
          <w:szCs w:val="24"/>
        </w:rPr>
        <w:t xml:space="preserve">, S.S. 2007. </w:t>
      </w:r>
      <w:proofErr w:type="spellStart"/>
      <w:r w:rsidRPr="005B44B5">
        <w:rPr>
          <w:rFonts w:ascii="Times New Roman" w:hAnsi="Times New Roman" w:cs="Times New Roman"/>
          <w:i/>
          <w:sz w:val="24"/>
          <w:szCs w:val="24"/>
        </w:rPr>
        <w:t>Analisis</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Kritis</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Atas</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Laporan</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Keuangan</w:t>
      </w:r>
      <w:proofErr w:type="spellEnd"/>
      <w:r w:rsidRPr="005B44B5">
        <w:rPr>
          <w:rFonts w:ascii="Times New Roman" w:hAnsi="Times New Roman" w:cs="Times New Roman"/>
          <w:sz w:val="24"/>
          <w:szCs w:val="24"/>
        </w:rPr>
        <w:t xml:space="preserve">. Jakarta: </w:t>
      </w:r>
      <w:proofErr w:type="spellStart"/>
      <w:r w:rsidRPr="005B44B5">
        <w:rPr>
          <w:rFonts w:ascii="Times New Roman" w:hAnsi="Times New Roman" w:cs="Times New Roman"/>
          <w:sz w:val="24"/>
          <w:szCs w:val="24"/>
        </w:rPr>
        <w:t>Rajawali</w:t>
      </w:r>
      <w:proofErr w:type="spellEnd"/>
      <w:r w:rsidRPr="005B44B5">
        <w:rPr>
          <w:rFonts w:ascii="Times New Roman" w:hAnsi="Times New Roman" w:cs="Times New Roman"/>
          <w:sz w:val="24"/>
          <w:szCs w:val="24"/>
        </w:rPr>
        <w:t xml:space="preserve"> Pers</w:t>
      </w:r>
    </w:p>
    <w:p w14:paraId="26FBC08B" w14:textId="77777777" w:rsidR="007D7691" w:rsidRPr="005B44B5" w:rsidRDefault="007D7691" w:rsidP="005B44B5">
      <w:pPr>
        <w:spacing w:after="0" w:line="240" w:lineRule="auto"/>
        <w:ind w:left="993" w:hanging="993"/>
        <w:jc w:val="both"/>
        <w:rPr>
          <w:rFonts w:ascii="Times New Roman" w:hAnsi="Times New Roman" w:cs="Times New Roman"/>
          <w:sz w:val="24"/>
          <w:szCs w:val="24"/>
        </w:rPr>
      </w:pPr>
      <w:r w:rsidRPr="005B44B5">
        <w:rPr>
          <w:rFonts w:ascii="Times New Roman" w:hAnsi="Times New Roman" w:cs="Times New Roman"/>
          <w:sz w:val="24"/>
          <w:szCs w:val="24"/>
        </w:rPr>
        <w:t xml:space="preserve">Hartono, </w:t>
      </w:r>
      <w:proofErr w:type="spellStart"/>
      <w:r w:rsidRPr="005B44B5">
        <w:rPr>
          <w:rFonts w:ascii="Times New Roman" w:hAnsi="Times New Roman" w:cs="Times New Roman"/>
          <w:sz w:val="24"/>
          <w:szCs w:val="24"/>
        </w:rPr>
        <w:t>Jogiyanto</w:t>
      </w:r>
      <w:proofErr w:type="spellEnd"/>
      <w:r w:rsidRPr="005B44B5">
        <w:rPr>
          <w:rFonts w:ascii="Times New Roman" w:hAnsi="Times New Roman" w:cs="Times New Roman"/>
          <w:sz w:val="24"/>
          <w:szCs w:val="24"/>
        </w:rPr>
        <w:t xml:space="preserve">. 2014. </w:t>
      </w:r>
      <w:proofErr w:type="spellStart"/>
      <w:r w:rsidRPr="005B44B5">
        <w:rPr>
          <w:rFonts w:ascii="Times New Roman" w:hAnsi="Times New Roman" w:cs="Times New Roman"/>
          <w:i/>
          <w:sz w:val="24"/>
          <w:szCs w:val="24"/>
        </w:rPr>
        <w:t>Teori</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Portofolio</w:t>
      </w:r>
      <w:proofErr w:type="spellEnd"/>
      <w:r w:rsidRPr="005B44B5">
        <w:rPr>
          <w:rFonts w:ascii="Times New Roman" w:hAnsi="Times New Roman" w:cs="Times New Roman"/>
          <w:i/>
          <w:sz w:val="24"/>
          <w:szCs w:val="24"/>
        </w:rPr>
        <w:t xml:space="preserve"> dan </w:t>
      </w:r>
      <w:proofErr w:type="spellStart"/>
      <w:r w:rsidRPr="005B44B5">
        <w:rPr>
          <w:rFonts w:ascii="Times New Roman" w:hAnsi="Times New Roman" w:cs="Times New Roman"/>
          <w:i/>
          <w:sz w:val="24"/>
          <w:szCs w:val="24"/>
        </w:rPr>
        <w:t>Analisis</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Investasi</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sz w:val="24"/>
          <w:szCs w:val="24"/>
        </w:rPr>
        <w:t>Edisi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Kedelapan</w:t>
      </w:r>
      <w:proofErr w:type="spellEnd"/>
      <w:r w:rsidRPr="005B44B5">
        <w:rPr>
          <w:rFonts w:ascii="Times New Roman" w:hAnsi="Times New Roman" w:cs="Times New Roman"/>
          <w:sz w:val="24"/>
          <w:szCs w:val="24"/>
        </w:rPr>
        <w:t>. Yogyakarta: BPFE</w:t>
      </w:r>
    </w:p>
    <w:p w14:paraId="23166B0A" w14:textId="77777777" w:rsidR="007D7691" w:rsidRPr="005B44B5" w:rsidRDefault="007D7691" w:rsidP="005B44B5">
      <w:pPr>
        <w:spacing w:after="0" w:line="240" w:lineRule="auto"/>
        <w:ind w:left="993" w:hanging="993"/>
        <w:jc w:val="both"/>
        <w:rPr>
          <w:rFonts w:ascii="Times New Roman" w:hAnsi="Times New Roman" w:cs="Times New Roman"/>
          <w:sz w:val="24"/>
          <w:szCs w:val="24"/>
        </w:rPr>
      </w:pPr>
      <w:r w:rsidRPr="005B44B5">
        <w:rPr>
          <w:rFonts w:ascii="Times New Roman" w:hAnsi="Times New Roman" w:cs="Times New Roman"/>
          <w:sz w:val="24"/>
          <w:szCs w:val="24"/>
        </w:rPr>
        <w:t xml:space="preserve">Jensen, M.C., dan W.H. </w:t>
      </w:r>
      <w:proofErr w:type="spellStart"/>
      <w:r w:rsidRPr="005B44B5">
        <w:rPr>
          <w:rFonts w:ascii="Times New Roman" w:hAnsi="Times New Roman" w:cs="Times New Roman"/>
          <w:sz w:val="24"/>
          <w:szCs w:val="24"/>
        </w:rPr>
        <w:t>Meckling</w:t>
      </w:r>
      <w:proofErr w:type="spellEnd"/>
      <w:r w:rsidRPr="005B44B5">
        <w:rPr>
          <w:rFonts w:ascii="Times New Roman" w:hAnsi="Times New Roman" w:cs="Times New Roman"/>
          <w:sz w:val="24"/>
          <w:szCs w:val="24"/>
        </w:rPr>
        <w:t xml:space="preserve">. 1976. Theory of The Firm: Managerial </w:t>
      </w:r>
      <w:proofErr w:type="spellStart"/>
      <w:r w:rsidRPr="005B44B5">
        <w:rPr>
          <w:rFonts w:ascii="Times New Roman" w:hAnsi="Times New Roman" w:cs="Times New Roman"/>
          <w:sz w:val="24"/>
          <w:szCs w:val="24"/>
        </w:rPr>
        <w:t>Behaviour</w:t>
      </w:r>
      <w:proofErr w:type="spellEnd"/>
      <w:r w:rsidRPr="005B44B5">
        <w:rPr>
          <w:rFonts w:ascii="Times New Roman" w:hAnsi="Times New Roman" w:cs="Times New Roman"/>
          <w:sz w:val="24"/>
          <w:szCs w:val="24"/>
        </w:rPr>
        <w:t xml:space="preserve"> Agency Cost and Ownership Structure. </w:t>
      </w:r>
      <w:r w:rsidRPr="005B44B5">
        <w:rPr>
          <w:rFonts w:ascii="Times New Roman" w:hAnsi="Times New Roman" w:cs="Times New Roman"/>
          <w:i/>
          <w:iCs/>
          <w:sz w:val="24"/>
          <w:szCs w:val="24"/>
        </w:rPr>
        <w:t>Journal of Financial</w:t>
      </w:r>
      <w:r w:rsidRPr="005B44B5">
        <w:rPr>
          <w:rFonts w:ascii="Times New Roman" w:hAnsi="Times New Roman" w:cs="Times New Roman"/>
          <w:sz w:val="24"/>
          <w:szCs w:val="24"/>
        </w:rPr>
        <w:t xml:space="preserve"> </w:t>
      </w:r>
      <w:r w:rsidRPr="005B44B5">
        <w:rPr>
          <w:rFonts w:ascii="Times New Roman" w:hAnsi="Times New Roman" w:cs="Times New Roman"/>
          <w:i/>
          <w:iCs/>
          <w:sz w:val="24"/>
          <w:szCs w:val="24"/>
        </w:rPr>
        <w:t>Economics</w:t>
      </w:r>
      <w:r w:rsidRPr="005B44B5">
        <w:rPr>
          <w:rFonts w:ascii="Times New Roman" w:hAnsi="Times New Roman" w:cs="Times New Roman"/>
          <w:sz w:val="24"/>
          <w:szCs w:val="24"/>
        </w:rPr>
        <w:t>. Vol. 3, No. 4.</w:t>
      </w:r>
    </w:p>
    <w:p w14:paraId="2E15309B" w14:textId="77777777" w:rsidR="007D7691" w:rsidRPr="005B44B5" w:rsidRDefault="007D7691" w:rsidP="005B44B5">
      <w:pPr>
        <w:spacing w:after="0" w:line="240" w:lineRule="auto"/>
        <w:ind w:left="993" w:hanging="993"/>
        <w:jc w:val="both"/>
        <w:rPr>
          <w:rFonts w:ascii="Times New Roman" w:hAnsi="Times New Roman" w:cs="Times New Roman"/>
          <w:sz w:val="24"/>
          <w:szCs w:val="24"/>
        </w:rPr>
      </w:pPr>
      <w:proofErr w:type="spellStart"/>
      <w:r w:rsidRPr="005B44B5">
        <w:rPr>
          <w:rFonts w:ascii="Times New Roman" w:hAnsi="Times New Roman" w:cs="Times New Roman"/>
          <w:sz w:val="24"/>
          <w:szCs w:val="24"/>
        </w:rPr>
        <w:t>Junaidi</w:t>
      </w:r>
      <w:proofErr w:type="spellEnd"/>
      <w:r w:rsidRPr="005B44B5">
        <w:rPr>
          <w:rFonts w:ascii="Times New Roman" w:hAnsi="Times New Roman" w:cs="Times New Roman"/>
          <w:sz w:val="24"/>
          <w:szCs w:val="24"/>
        </w:rPr>
        <w:t xml:space="preserve">, dan </w:t>
      </w:r>
      <w:proofErr w:type="spellStart"/>
      <w:r w:rsidRPr="005B44B5">
        <w:rPr>
          <w:rFonts w:ascii="Times New Roman" w:hAnsi="Times New Roman" w:cs="Times New Roman"/>
          <w:sz w:val="24"/>
          <w:szCs w:val="24"/>
        </w:rPr>
        <w:t>Jogiyanto</w:t>
      </w:r>
      <w:proofErr w:type="spellEnd"/>
      <w:r w:rsidRPr="005B44B5">
        <w:rPr>
          <w:rFonts w:ascii="Times New Roman" w:hAnsi="Times New Roman" w:cs="Times New Roman"/>
          <w:sz w:val="24"/>
          <w:szCs w:val="24"/>
        </w:rPr>
        <w:t xml:space="preserve"> Hartono. 2010. </w:t>
      </w:r>
      <w:proofErr w:type="spellStart"/>
      <w:r w:rsidRPr="005B44B5">
        <w:rPr>
          <w:rFonts w:ascii="Times New Roman" w:hAnsi="Times New Roman" w:cs="Times New Roman"/>
          <w:sz w:val="24"/>
          <w:szCs w:val="24"/>
        </w:rPr>
        <w:t>Faktor</w:t>
      </w:r>
      <w:proofErr w:type="spellEnd"/>
      <w:r w:rsidRPr="005B44B5">
        <w:rPr>
          <w:rFonts w:ascii="Times New Roman" w:hAnsi="Times New Roman" w:cs="Times New Roman"/>
          <w:sz w:val="24"/>
          <w:szCs w:val="24"/>
        </w:rPr>
        <w:t xml:space="preserve"> Non </w:t>
      </w:r>
      <w:proofErr w:type="spellStart"/>
      <w:r w:rsidRPr="005B44B5">
        <w:rPr>
          <w:rFonts w:ascii="Times New Roman" w:hAnsi="Times New Roman" w:cs="Times New Roman"/>
          <w:sz w:val="24"/>
          <w:szCs w:val="24"/>
        </w:rPr>
        <w:t>Keuangan</w:t>
      </w:r>
      <w:proofErr w:type="spellEnd"/>
      <w:r w:rsidRPr="005B44B5">
        <w:rPr>
          <w:rFonts w:ascii="Times New Roman" w:hAnsi="Times New Roman" w:cs="Times New Roman"/>
          <w:sz w:val="24"/>
          <w:szCs w:val="24"/>
        </w:rPr>
        <w:t xml:space="preserve"> pada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w:t>
      </w:r>
      <w:r w:rsidRPr="005B44B5">
        <w:rPr>
          <w:rFonts w:ascii="Times New Roman" w:hAnsi="Times New Roman" w:cs="Times New Roman"/>
          <w:i/>
          <w:sz w:val="24"/>
          <w:szCs w:val="24"/>
        </w:rPr>
        <w:t xml:space="preserve">Going Concern. </w:t>
      </w:r>
      <w:proofErr w:type="spellStart"/>
      <w:r w:rsidRPr="005B44B5">
        <w:rPr>
          <w:rFonts w:ascii="Times New Roman" w:hAnsi="Times New Roman" w:cs="Times New Roman"/>
          <w:i/>
          <w:sz w:val="24"/>
          <w:szCs w:val="24"/>
        </w:rPr>
        <w:t>Makalah</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Disampaikan</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dalam</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Simposium</w:t>
      </w:r>
      <w:proofErr w:type="spellEnd"/>
      <w:r w:rsidRPr="005B44B5">
        <w:rPr>
          <w:rFonts w:ascii="Times New Roman" w:hAnsi="Times New Roman" w:cs="Times New Roman"/>
          <w:i/>
          <w:sz w:val="24"/>
          <w:szCs w:val="24"/>
        </w:rPr>
        <w:t xml:space="preserve"> Nasional </w:t>
      </w:r>
      <w:proofErr w:type="spellStart"/>
      <w:r w:rsidRPr="005B44B5">
        <w:rPr>
          <w:rFonts w:ascii="Times New Roman" w:hAnsi="Times New Roman" w:cs="Times New Roman"/>
          <w:i/>
          <w:sz w:val="24"/>
          <w:szCs w:val="24"/>
        </w:rPr>
        <w:t>Akuntansi</w:t>
      </w:r>
      <w:proofErr w:type="spellEnd"/>
      <w:r w:rsidRPr="005B44B5">
        <w:rPr>
          <w:rFonts w:ascii="Times New Roman" w:hAnsi="Times New Roman" w:cs="Times New Roman"/>
          <w:i/>
          <w:sz w:val="24"/>
          <w:szCs w:val="24"/>
        </w:rPr>
        <w:t xml:space="preserve"> XIII. </w:t>
      </w:r>
      <w:proofErr w:type="spellStart"/>
      <w:r w:rsidRPr="005B44B5">
        <w:rPr>
          <w:rFonts w:ascii="Times New Roman" w:hAnsi="Times New Roman" w:cs="Times New Roman"/>
          <w:sz w:val="24"/>
          <w:szCs w:val="24"/>
        </w:rPr>
        <w:t>Purwekerto</w:t>
      </w:r>
      <w:proofErr w:type="spellEnd"/>
      <w:r w:rsidRPr="005B44B5">
        <w:rPr>
          <w:rFonts w:ascii="Times New Roman" w:hAnsi="Times New Roman" w:cs="Times New Roman"/>
          <w:sz w:val="24"/>
          <w:szCs w:val="24"/>
        </w:rPr>
        <w:t xml:space="preserve">: 13-15 </w:t>
      </w:r>
      <w:proofErr w:type="spellStart"/>
      <w:r w:rsidRPr="005B44B5">
        <w:rPr>
          <w:rFonts w:ascii="Times New Roman" w:hAnsi="Times New Roman" w:cs="Times New Roman"/>
          <w:sz w:val="24"/>
          <w:szCs w:val="24"/>
        </w:rPr>
        <w:t>Oktober</w:t>
      </w:r>
      <w:proofErr w:type="spellEnd"/>
    </w:p>
    <w:p w14:paraId="7DF67934" w14:textId="77777777" w:rsidR="00825609" w:rsidRPr="005B44B5" w:rsidRDefault="00825609" w:rsidP="005B44B5">
      <w:pPr>
        <w:spacing w:after="0" w:line="240" w:lineRule="auto"/>
        <w:ind w:left="993" w:hanging="993"/>
        <w:jc w:val="both"/>
        <w:rPr>
          <w:rFonts w:ascii="Times New Roman" w:hAnsi="Times New Roman" w:cs="Times New Roman"/>
          <w:sz w:val="24"/>
          <w:szCs w:val="24"/>
        </w:rPr>
      </w:pPr>
      <w:proofErr w:type="spellStart"/>
      <w:r w:rsidRPr="005B44B5">
        <w:rPr>
          <w:rFonts w:ascii="Times New Roman" w:hAnsi="Times New Roman" w:cs="Times New Roman"/>
          <w:sz w:val="24"/>
          <w:szCs w:val="24"/>
        </w:rPr>
        <w:t>Kasmir</w:t>
      </w:r>
      <w:proofErr w:type="spellEnd"/>
      <w:r w:rsidRPr="005B44B5">
        <w:rPr>
          <w:rFonts w:ascii="Times New Roman" w:hAnsi="Times New Roman" w:cs="Times New Roman"/>
          <w:sz w:val="24"/>
          <w:szCs w:val="24"/>
        </w:rPr>
        <w:t xml:space="preserve">. 2016. </w:t>
      </w:r>
      <w:proofErr w:type="spellStart"/>
      <w:r w:rsidRPr="005B44B5">
        <w:rPr>
          <w:rFonts w:ascii="Times New Roman" w:hAnsi="Times New Roman" w:cs="Times New Roman"/>
          <w:i/>
          <w:sz w:val="24"/>
          <w:szCs w:val="24"/>
        </w:rPr>
        <w:t>Analisis</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Laporan</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i/>
          <w:sz w:val="24"/>
          <w:szCs w:val="24"/>
        </w:rPr>
        <w:t>Keuangan</w:t>
      </w:r>
      <w:proofErr w:type="spellEnd"/>
      <w:r w:rsidRPr="005B44B5">
        <w:rPr>
          <w:rFonts w:ascii="Times New Roman" w:hAnsi="Times New Roman" w:cs="Times New Roman"/>
          <w:i/>
          <w:sz w:val="24"/>
          <w:szCs w:val="24"/>
        </w:rPr>
        <w:t xml:space="preserve">. </w:t>
      </w:r>
      <w:proofErr w:type="spellStart"/>
      <w:r w:rsidRPr="005B44B5">
        <w:rPr>
          <w:rFonts w:ascii="Times New Roman" w:hAnsi="Times New Roman" w:cs="Times New Roman"/>
          <w:sz w:val="24"/>
          <w:szCs w:val="24"/>
        </w:rPr>
        <w:t>Edisi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Pertama</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Cetakan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Kesembilan</w:t>
      </w:r>
      <w:proofErr w:type="spellEnd"/>
      <w:r w:rsidRPr="005B44B5">
        <w:rPr>
          <w:rFonts w:ascii="Times New Roman" w:hAnsi="Times New Roman" w:cs="Times New Roman"/>
          <w:sz w:val="24"/>
          <w:szCs w:val="24"/>
        </w:rPr>
        <w:t xml:space="preserve">. Jakarta: </w:t>
      </w:r>
      <w:proofErr w:type="spellStart"/>
      <w:r w:rsidRPr="005B44B5">
        <w:rPr>
          <w:rFonts w:ascii="Times New Roman" w:hAnsi="Times New Roman" w:cs="Times New Roman"/>
          <w:sz w:val="24"/>
          <w:szCs w:val="24"/>
        </w:rPr>
        <w:t>Rajawali</w:t>
      </w:r>
      <w:proofErr w:type="spellEnd"/>
      <w:r w:rsidRPr="005B44B5">
        <w:rPr>
          <w:rFonts w:ascii="Times New Roman" w:hAnsi="Times New Roman" w:cs="Times New Roman"/>
          <w:sz w:val="24"/>
          <w:szCs w:val="24"/>
        </w:rPr>
        <w:t xml:space="preserve"> Pers.</w:t>
      </w:r>
    </w:p>
    <w:p w14:paraId="7394CA5B" w14:textId="77777777" w:rsidR="009A5562" w:rsidRPr="005B44B5" w:rsidRDefault="00B372E3" w:rsidP="005B44B5">
      <w:pPr>
        <w:spacing w:after="0" w:line="240" w:lineRule="auto"/>
        <w:ind w:left="993" w:hanging="993"/>
        <w:jc w:val="both"/>
        <w:rPr>
          <w:rFonts w:ascii="Times New Roman" w:hAnsi="Times New Roman" w:cs="Times New Roman"/>
          <w:i/>
          <w:sz w:val="24"/>
          <w:szCs w:val="24"/>
        </w:rPr>
      </w:pPr>
      <w:proofErr w:type="spellStart"/>
      <w:r w:rsidRPr="005B44B5">
        <w:rPr>
          <w:rFonts w:ascii="Times New Roman" w:hAnsi="Times New Roman" w:cs="Times New Roman"/>
          <w:sz w:val="24"/>
          <w:szCs w:val="24"/>
        </w:rPr>
        <w:t>Krissindiastuti</w:t>
      </w:r>
      <w:proofErr w:type="spellEnd"/>
      <w:r w:rsidRPr="005B44B5">
        <w:rPr>
          <w:rFonts w:ascii="Times New Roman" w:hAnsi="Times New Roman" w:cs="Times New Roman"/>
          <w:sz w:val="24"/>
          <w:szCs w:val="24"/>
        </w:rPr>
        <w:t xml:space="preserve">, Monica dan </w:t>
      </w:r>
      <w:proofErr w:type="spellStart"/>
      <w:r w:rsidRPr="005B44B5">
        <w:rPr>
          <w:rFonts w:ascii="Times New Roman" w:hAnsi="Times New Roman" w:cs="Times New Roman"/>
          <w:sz w:val="24"/>
          <w:szCs w:val="24"/>
        </w:rPr>
        <w:t>Rasmini</w:t>
      </w:r>
      <w:proofErr w:type="spellEnd"/>
      <w:r w:rsidRPr="005B44B5">
        <w:rPr>
          <w:rFonts w:ascii="Times New Roman" w:hAnsi="Times New Roman" w:cs="Times New Roman"/>
          <w:sz w:val="24"/>
          <w:szCs w:val="24"/>
        </w:rPr>
        <w:t xml:space="preserve">, Ni </w:t>
      </w:r>
      <w:proofErr w:type="spellStart"/>
      <w:r w:rsidRPr="005B44B5">
        <w:rPr>
          <w:rFonts w:ascii="Times New Roman" w:hAnsi="Times New Roman" w:cs="Times New Roman"/>
          <w:sz w:val="24"/>
          <w:szCs w:val="24"/>
        </w:rPr>
        <w:t>Ketut</w:t>
      </w:r>
      <w:proofErr w:type="spellEnd"/>
      <w:r w:rsidRPr="005B44B5">
        <w:rPr>
          <w:rFonts w:ascii="Times New Roman" w:hAnsi="Times New Roman" w:cs="Times New Roman"/>
          <w:sz w:val="24"/>
          <w:szCs w:val="24"/>
        </w:rPr>
        <w:t xml:space="preserve">. 2016. </w:t>
      </w:r>
      <w:proofErr w:type="spellStart"/>
      <w:r w:rsidRPr="005B44B5">
        <w:rPr>
          <w:rFonts w:ascii="Times New Roman" w:hAnsi="Times New Roman" w:cs="Times New Roman"/>
          <w:sz w:val="24"/>
          <w:szCs w:val="24"/>
        </w:rPr>
        <w:t>Faktor-Faktor</w:t>
      </w:r>
      <w:proofErr w:type="spellEnd"/>
      <w:r w:rsidRPr="005B44B5">
        <w:rPr>
          <w:rFonts w:ascii="Times New Roman" w:hAnsi="Times New Roman" w:cs="Times New Roman"/>
          <w:sz w:val="24"/>
          <w:szCs w:val="24"/>
        </w:rPr>
        <w:t xml:space="preserve"> yang </w:t>
      </w:r>
      <w:proofErr w:type="spellStart"/>
      <w:r w:rsidRPr="005B44B5">
        <w:rPr>
          <w:rFonts w:ascii="Times New Roman" w:hAnsi="Times New Roman" w:cs="Times New Roman"/>
          <w:sz w:val="24"/>
          <w:szCs w:val="24"/>
        </w:rPr>
        <w:t>Mempengaruhi</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Opini</w:t>
      </w:r>
      <w:proofErr w:type="spellEnd"/>
      <w:r w:rsidRPr="005B44B5">
        <w:rPr>
          <w:rFonts w:ascii="Times New Roman" w:hAnsi="Times New Roman" w:cs="Times New Roman"/>
          <w:sz w:val="24"/>
          <w:szCs w:val="24"/>
        </w:rPr>
        <w:t xml:space="preserve"> Audit Going Concern. </w:t>
      </w:r>
      <w:r w:rsidR="00B6230E" w:rsidRPr="005B44B5">
        <w:rPr>
          <w:rFonts w:ascii="Times New Roman" w:hAnsi="Times New Roman" w:cs="Times New Roman"/>
          <w:i/>
          <w:sz w:val="24"/>
          <w:szCs w:val="24"/>
        </w:rPr>
        <w:t>E-</w:t>
      </w:r>
      <w:proofErr w:type="spellStart"/>
      <w:r w:rsidR="00B6230E" w:rsidRPr="005B44B5">
        <w:rPr>
          <w:rFonts w:ascii="Times New Roman" w:hAnsi="Times New Roman" w:cs="Times New Roman"/>
          <w:i/>
          <w:sz w:val="24"/>
          <w:szCs w:val="24"/>
        </w:rPr>
        <w:t>Jurnak</w:t>
      </w:r>
      <w:proofErr w:type="spellEnd"/>
      <w:r w:rsidR="00B6230E" w:rsidRPr="005B44B5">
        <w:rPr>
          <w:rFonts w:ascii="Times New Roman" w:hAnsi="Times New Roman" w:cs="Times New Roman"/>
          <w:i/>
          <w:sz w:val="24"/>
          <w:szCs w:val="24"/>
        </w:rPr>
        <w:t xml:space="preserve"> </w:t>
      </w:r>
      <w:proofErr w:type="spellStart"/>
      <w:r w:rsidR="00B6230E" w:rsidRPr="005B44B5">
        <w:rPr>
          <w:rFonts w:ascii="Times New Roman" w:hAnsi="Times New Roman" w:cs="Times New Roman"/>
          <w:i/>
          <w:sz w:val="24"/>
          <w:szCs w:val="24"/>
        </w:rPr>
        <w:t>Akuntansi</w:t>
      </w:r>
      <w:proofErr w:type="spellEnd"/>
      <w:r w:rsidR="00B6230E" w:rsidRPr="005B44B5">
        <w:rPr>
          <w:rFonts w:ascii="Times New Roman" w:hAnsi="Times New Roman" w:cs="Times New Roman"/>
          <w:i/>
          <w:sz w:val="24"/>
          <w:szCs w:val="24"/>
        </w:rPr>
        <w:t xml:space="preserve"> </w:t>
      </w:r>
      <w:proofErr w:type="spellStart"/>
      <w:r w:rsidR="00B6230E" w:rsidRPr="005B44B5">
        <w:rPr>
          <w:rFonts w:ascii="Times New Roman" w:hAnsi="Times New Roman" w:cs="Times New Roman"/>
          <w:i/>
          <w:sz w:val="24"/>
          <w:szCs w:val="24"/>
        </w:rPr>
        <w:t>Universitas</w:t>
      </w:r>
      <w:proofErr w:type="spellEnd"/>
      <w:r w:rsidR="00B6230E" w:rsidRPr="005B44B5">
        <w:rPr>
          <w:rFonts w:ascii="Times New Roman" w:hAnsi="Times New Roman" w:cs="Times New Roman"/>
          <w:i/>
          <w:sz w:val="24"/>
          <w:szCs w:val="24"/>
        </w:rPr>
        <w:t xml:space="preserve"> </w:t>
      </w:r>
      <w:proofErr w:type="spellStart"/>
      <w:r w:rsidR="00B6230E" w:rsidRPr="005B44B5">
        <w:rPr>
          <w:rFonts w:ascii="Times New Roman" w:hAnsi="Times New Roman" w:cs="Times New Roman"/>
          <w:i/>
          <w:sz w:val="24"/>
          <w:szCs w:val="24"/>
        </w:rPr>
        <w:t>Udayana</w:t>
      </w:r>
      <w:proofErr w:type="spellEnd"/>
      <w:r w:rsidR="00B6230E" w:rsidRPr="005B44B5">
        <w:rPr>
          <w:rFonts w:ascii="Times New Roman" w:hAnsi="Times New Roman" w:cs="Times New Roman"/>
          <w:i/>
          <w:sz w:val="24"/>
          <w:szCs w:val="24"/>
        </w:rPr>
        <w:t xml:space="preserve">. </w:t>
      </w:r>
      <w:r w:rsidR="00B6230E" w:rsidRPr="005B44B5">
        <w:rPr>
          <w:rFonts w:ascii="Times New Roman" w:hAnsi="Times New Roman" w:cs="Times New Roman"/>
          <w:sz w:val="24"/>
          <w:szCs w:val="24"/>
        </w:rPr>
        <w:t>Vol 14.1, 451-481</w:t>
      </w:r>
      <w:r w:rsidR="00B6230E" w:rsidRPr="005B44B5">
        <w:rPr>
          <w:rFonts w:ascii="Times New Roman" w:hAnsi="Times New Roman" w:cs="Times New Roman"/>
          <w:i/>
          <w:sz w:val="24"/>
          <w:szCs w:val="24"/>
        </w:rPr>
        <w:t>.</w:t>
      </w:r>
    </w:p>
    <w:p w14:paraId="26D939E7" w14:textId="768F263C" w:rsidR="00826E7B" w:rsidRDefault="00826E7B" w:rsidP="005B44B5">
      <w:pPr>
        <w:autoSpaceDE w:val="0"/>
        <w:autoSpaceDN w:val="0"/>
        <w:adjustRightInd w:val="0"/>
        <w:spacing w:after="0" w:line="240" w:lineRule="auto"/>
        <w:ind w:left="993" w:hanging="993"/>
        <w:jc w:val="both"/>
        <w:rPr>
          <w:rFonts w:ascii="Times New Roman" w:hAnsi="Times New Roman" w:cs="Times New Roman"/>
          <w:bCs/>
          <w:iCs/>
          <w:sz w:val="24"/>
          <w:szCs w:val="24"/>
        </w:rPr>
      </w:pPr>
      <w:bookmarkStart w:id="0" w:name="_Hlk75079463"/>
      <w:proofErr w:type="spellStart"/>
      <w:r w:rsidRPr="00B3770E">
        <w:rPr>
          <w:rFonts w:ascii="Times New Roman" w:hAnsi="Times New Roman" w:cs="Times New Roman"/>
          <w:sz w:val="24"/>
          <w:szCs w:val="24"/>
        </w:rPr>
        <w:t>Prabandari</w:t>
      </w:r>
      <w:proofErr w:type="spellEnd"/>
      <w:r w:rsidRPr="00B3770E">
        <w:rPr>
          <w:rFonts w:ascii="Times New Roman" w:hAnsi="Times New Roman" w:cs="Times New Roman"/>
          <w:sz w:val="24"/>
          <w:szCs w:val="24"/>
        </w:rPr>
        <w:t xml:space="preserve">, A. M. D., </w:t>
      </w:r>
      <w:proofErr w:type="spellStart"/>
      <w:r w:rsidRPr="00B3770E">
        <w:rPr>
          <w:rFonts w:ascii="Times New Roman" w:hAnsi="Times New Roman" w:cs="Times New Roman"/>
          <w:sz w:val="24"/>
          <w:szCs w:val="24"/>
        </w:rPr>
        <w:t>Suryandari</w:t>
      </w:r>
      <w:proofErr w:type="spellEnd"/>
      <w:r w:rsidRPr="00B3770E">
        <w:rPr>
          <w:rFonts w:ascii="Times New Roman" w:hAnsi="Times New Roman" w:cs="Times New Roman"/>
          <w:sz w:val="24"/>
          <w:szCs w:val="24"/>
        </w:rPr>
        <w:t xml:space="preserve">, N. N. A., &amp; Putra, G. B. B. (2021). </w:t>
      </w:r>
      <w:proofErr w:type="spellStart"/>
      <w:r w:rsidRPr="00B3770E">
        <w:rPr>
          <w:rFonts w:ascii="Times New Roman" w:hAnsi="Times New Roman" w:cs="Times New Roman"/>
          <w:sz w:val="24"/>
          <w:szCs w:val="24"/>
        </w:rPr>
        <w:t>Pengaruh</w:t>
      </w:r>
      <w:proofErr w:type="spellEnd"/>
      <w:r w:rsidRPr="00B3770E">
        <w:rPr>
          <w:rFonts w:ascii="Times New Roman" w:hAnsi="Times New Roman" w:cs="Times New Roman"/>
          <w:sz w:val="24"/>
          <w:szCs w:val="24"/>
        </w:rPr>
        <w:t xml:space="preserve"> </w:t>
      </w:r>
      <w:proofErr w:type="spellStart"/>
      <w:r w:rsidRPr="00B3770E">
        <w:rPr>
          <w:rFonts w:ascii="Times New Roman" w:hAnsi="Times New Roman" w:cs="Times New Roman"/>
          <w:sz w:val="24"/>
          <w:szCs w:val="24"/>
        </w:rPr>
        <w:t>Kondisi</w:t>
      </w:r>
      <w:proofErr w:type="spellEnd"/>
      <w:r w:rsidRPr="00B3770E">
        <w:rPr>
          <w:rFonts w:ascii="Times New Roman" w:hAnsi="Times New Roman" w:cs="Times New Roman"/>
          <w:sz w:val="24"/>
          <w:szCs w:val="24"/>
        </w:rPr>
        <w:t xml:space="preserve"> </w:t>
      </w:r>
      <w:proofErr w:type="spellStart"/>
      <w:r w:rsidRPr="00B3770E">
        <w:rPr>
          <w:rFonts w:ascii="Times New Roman" w:hAnsi="Times New Roman" w:cs="Times New Roman"/>
          <w:sz w:val="24"/>
          <w:szCs w:val="24"/>
        </w:rPr>
        <w:t>Keuangan</w:t>
      </w:r>
      <w:proofErr w:type="spellEnd"/>
      <w:r w:rsidRPr="00B3770E">
        <w:rPr>
          <w:rFonts w:ascii="Times New Roman" w:hAnsi="Times New Roman" w:cs="Times New Roman"/>
          <w:sz w:val="24"/>
          <w:szCs w:val="24"/>
        </w:rPr>
        <w:t xml:space="preserve"> Perusahaan, </w:t>
      </w:r>
      <w:proofErr w:type="spellStart"/>
      <w:r w:rsidRPr="00B3770E">
        <w:rPr>
          <w:rFonts w:ascii="Times New Roman" w:hAnsi="Times New Roman" w:cs="Times New Roman"/>
          <w:sz w:val="24"/>
          <w:szCs w:val="24"/>
        </w:rPr>
        <w:t>Ukuran</w:t>
      </w:r>
      <w:proofErr w:type="spellEnd"/>
      <w:r w:rsidRPr="00B3770E">
        <w:rPr>
          <w:rFonts w:ascii="Times New Roman" w:hAnsi="Times New Roman" w:cs="Times New Roman"/>
          <w:sz w:val="24"/>
          <w:szCs w:val="24"/>
        </w:rPr>
        <w:t xml:space="preserve"> Perusahaan, </w:t>
      </w:r>
      <w:proofErr w:type="spellStart"/>
      <w:r w:rsidRPr="00B3770E">
        <w:rPr>
          <w:rFonts w:ascii="Times New Roman" w:hAnsi="Times New Roman" w:cs="Times New Roman"/>
          <w:sz w:val="24"/>
          <w:szCs w:val="24"/>
        </w:rPr>
        <w:t>Pertumbuhan</w:t>
      </w:r>
      <w:proofErr w:type="spellEnd"/>
      <w:r w:rsidRPr="00B3770E">
        <w:rPr>
          <w:rFonts w:ascii="Times New Roman" w:hAnsi="Times New Roman" w:cs="Times New Roman"/>
          <w:sz w:val="24"/>
          <w:szCs w:val="24"/>
        </w:rPr>
        <w:t xml:space="preserve"> Perusahaan, </w:t>
      </w:r>
      <w:proofErr w:type="spellStart"/>
      <w:r w:rsidRPr="00B3770E">
        <w:rPr>
          <w:rFonts w:ascii="Times New Roman" w:hAnsi="Times New Roman" w:cs="Times New Roman"/>
          <w:sz w:val="24"/>
          <w:szCs w:val="24"/>
        </w:rPr>
        <w:t>Kualitas</w:t>
      </w:r>
      <w:proofErr w:type="spellEnd"/>
      <w:r w:rsidRPr="00B3770E">
        <w:rPr>
          <w:rFonts w:ascii="Times New Roman" w:hAnsi="Times New Roman" w:cs="Times New Roman"/>
          <w:sz w:val="24"/>
          <w:szCs w:val="24"/>
        </w:rPr>
        <w:t xml:space="preserve"> Audit, dan </w:t>
      </w:r>
      <w:proofErr w:type="spellStart"/>
      <w:r w:rsidRPr="00B3770E">
        <w:rPr>
          <w:rFonts w:ascii="Times New Roman" w:hAnsi="Times New Roman" w:cs="Times New Roman"/>
          <w:sz w:val="24"/>
          <w:szCs w:val="24"/>
        </w:rPr>
        <w:t>Reputasi</w:t>
      </w:r>
      <w:proofErr w:type="spellEnd"/>
      <w:r w:rsidRPr="00B3770E">
        <w:rPr>
          <w:rFonts w:ascii="Times New Roman" w:hAnsi="Times New Roman" w:cs="Times New Roman"/>
          <w:sz w:val="24"/>
          <w:szCs w:val="24"/>
        </w:rPr>
        <w:t xml:space="preserve"> Kantor </w:t>
      </w:r>
      <w:proofErr w:type="spellStart"/>
      <w:r w:rsidRPr="00B3770E">
        <w:rPr>
          <w:rFonts w:ascii="Times New Roman" w:hAnsi="Times New Roman" w:cs="Times New Roman"/>
          <w:sz w:val="24"/>
          <w:szCs w:val="24"/>
        </w:rPr>
        <w:t>Akuntan</w:t>
      </w:r>
      <w:proofErr w:type="spellEnd"/>
      <w:r w:rsidRPr="00B3770E">
        <w:rPr>
          <w:rFonts w:ascii="Times New Roman" w:hAnsi="Times New Roman" w:cs="Times New Roman"/>
          <w:sz w:val="24"/>
          <w:szCs w:val="24"/>
        </w:rPr>
        <w:t xml:space="preserve"> </w:t>
      </w:r>
      <w:proofErr w:type="spellStart"/>
      <w:r w:rsidRPr="00B3770E">
        <w:rPr>
          <w:rFonts w:ascii="Times New Roman" w:hAnsi="Times New Roman" w:cs="Times New Roman"/>
          <w:sz w:val="24"/>
          <w:szCs w:val="24"/>
        </w:rPr>
        <w:t>Publik</w:t>
      </w:r>
      <w:proofErr w:type="spellEnd"/>
      <w:r w:rsidRPr="00B3770E">
        <w:rPr>
          <w:rFonts w:ascii="Times New Roman" w:hAnsi="Times New Roman" w:cs="Times New Roman"/>
          <w:sz w:val="24"/>
          <w:szCs w:val="24"/>
        </w:rPr>
        <w:t xml:space="preserve"> </w:t>
      </w:r>
      <w:proofErr w:type="spellStart"/>
      <w:r w:rsidRPr="00B3770E">
        <w:rPr>
          <w:rFonts w:ascii="Times New Roman" w:hAnsi="Times New Roman" w:cs="Times New Roman"/>
          <w:sz w:val="24"/>
          <w:szCs w:val="24"/>
        </w:rPr>
        <w:t>Terhadap</w:t>
      </w:r>
      <w:proofErr w:type="spellEnd"/>
      <w:r w:rsidRPr="00B3770E">
        <w:rPr>
          <w:rFonts w:ascii="Times New Roman" w:hAnsi="Times New Roman" w:cs="Times New Roman"/>
          <w:sz w:val="24"/>
          <w:szCs w:val="24"/>
        </w:rPr>
        <w:t xml:space="preserve"> </w:t>
      </w:r>
      <w:proofErr w:type="spellStart"/>
      <w:r w:rsidRPr="00B3770E">
        <w:rPr>
          <w:rFonts w:ascii="Times New Roman" w:hAnsi="Times New Roman" w:cs="Times New Roman"/>
          <w:sz w:val="24"/>
          <w:szCs w:val="24"/>
        </w:rPr>
        <w:t>Penerimaan</w:t>
      </w:r>
      <w:proofErr w:type="spellEnd"/>
      <w:r w:rsidRPr="00B3770E">
        <w:rPr>
          <w:rFonts w:ascii="Times New Roman" w:hAnsi="Times New Roman" w:cs="Times New Roman"/>
          <w:sz w:val="24"/>
          <w:szCs w:val="24"/>
        </w:rPr>
        <w:t xml:space="preserve"> </w:t>
      </w:r>
      <w:proofErr w:type="spellStart"/>
      <w:r w:rsidRPr="00B3770E">
        <w:rPr>
          <w:rFonts w:ascii="Times New Roman" w:hAnsi="Times New Roman" w:cs="Times New Roman"/>
          <w:sz w:val="24"/>
          <w:szCs w:val="24"/>
        </w:rPr>
        <w:t>Opini</w:t>
      </w:r>
      <w:proofErr w:type="spellEnd"/>
      <w:r w:rsidRPr="00B3770E">
        <w:rPr>
          <w:rFonts w:ascii="Times New Roman" w:hAnsi="Times New Roman" w:cs="Times New Roman"/>
          <w:sz w:val="24"/>
          <w:szCs w:val="24"/>
        </w:rPr>
        <w:t xml:space="preserve"> Audit Going Concern. KARMA (</w:t>
      </w:r>
      <w:proofErr w:type="spellStart"/>
      <w:r w:rsidRPr="00B3770E">
        <w:rPr>
          <w:rFonts w:ascii="Times New Roman" w:hAnsi="Times New Roman" w:cs="Times New Roman"/>
          <w:sz w:val="24"/>
          <w:szCs w:val="24"/>
        </w:rPr>
        <w:t>Karya</w:t>
      </w:r>
      <w:proofErr w:type="spellEnd"/>
      <w:r w:rsidRPr="00B3770E">
        <w:rPr>
          <w:rFonts w:ascii="Times New Roman" w:hAnsi="Times New Roman" w:cs="Times New Roman"/>
          <w:sz w:val="24"/>
          <w:szCs w:val="24"/>
        </w:rPr>
        <w:t xml:space="preserve"> </w:t>
      </w:r>
      <w:proofErr w:type="spellStart"/>
      <w:r w:rsidRPr="00B3770E">
        <w:rPr>
          <w:rFonts w:ascii="Times New Roman" w:hAnsi="Times New Roman" w:cs="Times New Roman"/>
          <w:sz w:val="24"/>
          <w:szCs w:val="24"/>
        </w:rPr>
        <w:t>Riset</w:t>
      </w:r>
      <w:proofErr w:type="spellEnd"/>
      <w:r w:rsidRPr="00B3770E">
        <w:rPr>
          <w:rFonts w:ascii="Times New Roman" w:hAnsi="Times New Roman" w:cs="Times New Roman"/>
          <w:sz w:val="24"/>
          <w:szCs w:val="24"/>
        </w:rPr>
        <w:t xml:space="preserve"> </w:t>
      </w:r>
      <w:proofErr w:type="spellStart"/>
      <w:r w:rsidRPr="00B3770E">
        <w:rPr>
          <w:rFonts w:ascii="Times New Roman" w:hAnsi="Times New Roman" w:cs="Times New Roman"/>
          <w:sz w:val="24"/>
          <w:szCs w:val="24"/>
        </w:rPr>
        <w:t>Mahasiswa</w:t>
      </w:r>
      <w:proofErr w:type="spellEnd"/>
      <w:r w:rsidRPr="00B3770E">
        <w:rPr>
          <w:rFonts w:ascii="Times New Roman" w:hAnsi="Times New Roman" w:cs="Times New Roman"/>
          <w:sz w:val="24"/>
          <w:szCs w:val="24"/>
        </w:rPr>
        <w:t xml:space="preserve"> </w:t>
      </w:r>
      <w:proofErr w:type="spellStart"/>
      <w:r w:rsidRPr="00B3770E">
        <w:rPr>
          <w:rFonts w:ascii="Times New Roman" w:hAnsi="Times New Roman" w:cs="Times New Roman"/>
          <w:sz w:val="24"/>
          <w:szCs w:val="24"/>
        </w:rPr>
        <w:t>Akuntansi</w:t>
      </w:r>
      <w:proofErr w:type="spellEnd"/>
      <w:r w:rsidRPr="00B3770E">
        <w:rPr>
          <w:rFonts w:ascii="Times New Roman" w:hAnsi="Times New Roman" w:cs="Times New Roman"/>
          <w:sz w:val="24"/>
          <w:szCs w:val="24"/>
        </w:rPr>
        <w:t>), 1(2), 382-390.</w:t>
      </w:r>
      <w:bookmarkEnd w:id="0"/>
    </w:p>
    <w:p w14:paraId="2E23F8AD" w14:textId="5D3073D9" w:rsidR="00825609" w:rsidRPr="005B44B5" w:rsidRDefault="00825609" w:rsidP="005B44B5">
      <w:pPr>
        <w:autoSpaceDE w:val="0"/>
        <w:autoSpaceDN w:val="0"/>
        <w:adjustRightInd w:val="0"/>
        <w:spacing w:after="0" w:line="240" w:lineRule="auto"/>
        <w:ind w:left="993" w:hanging="993"/>
        <w:jc w:val="both"/>
        <w:rPr>
          <w:rFonts w:ascii="Times New Roman" w:hAnsi="Times New Roman" w:cs="Times New Roman"/>
          <w:bCs/>
          <w:iCs/>
          <w:sz w:val="24"/>
          <w:szCs w:val="24"/>
        </w:rPr>
      </w:pPr>
      <w:proofErr w:type="spellStart"/>
      <w:r w:rsidRPr="005B44B5">
        <w:rPr>
          <w:rFonts w:ascii="Times New Roman" w:hAnsi="Times New Roman" w:cs="Times New Roman"/>
          <w:bCs/>
          <w:iCs/>
          <w:sz w:val="24"/>
          <w:szCs w:val="24"/>
        </w:rPr>
        <w:t>Santosa</w:t>
      </w:r>
      <w:proofErr w:type="spellEnd"/>
      <w:r w:rsidRPr="005B44B5">
        <w:rPr>
          <w:rFonts w:ascii="Times New Roman" w:hAnsi="Times New Roman" w:cs="Times New Roman"/>
          <w:bCs/>
          <w:iCs/>
          <w:sz w:val="24"/>
          <w:szCs w:val="24"/>
        </w:rPr>
        <w:t xml:space="preserve">, </w:t>
      </w:r>
      <w:proofErr w:type="spellStart"/>
      <w:r w:rsidRPr="005B44B5">
        <w:rPr>
          <w:rFonts w:ascii="Times New Roman" w:hAnsi="Times New Roman" w:cs="Times New Roman"/>
          <w:bCs/>
          <w:iCs/>
          <w:sz w:val="24"/>
          <w:szCs w:val="24"/>
        </w:rPr>
        <w:t>Arga</w:t>
      </w:r>
      <w:proofErr w:type="spellEnd"/>
      <w:r w:rsidRPr="005B44B5">
        <w:rPr>
          <w:rFonts w:ascii="Times New Roman" w:hAnsi="Times New Roman" w:cs="Times New Roman"/>
          <w:bCs/>
          <w:iCs/>
          <w:sz w:val="24"/>
          <w:szCs w:val="24"/>
        </w:rPr>
        <w:t xml:space="preserve"> </w:t>
      </w:r>
      <w:proofErr w:type="spellStart"/>
      <w:r w:rsidRPr="005B44B5">
        <w:rPr>
          <w:rFonts w:ascii="Times New Roman" w:hAnsi="Times New Roman" w:cs="Times New Roman"/>
          <w:bCs/>
          <w:iCs/>
          <w:sz w:val="24"/>
          <w:szCs w:val="24"/>
        </w:rPr>
        <w:t>Fajar</w:t>
      </w:r>
      <w:proofErr w:type="spellEnd"/>
      <w:r w:rsidRPr="005B44B5">
        <w:rPr>
          <w:rFonts w:ascii="Times New Roman" w:hAnsi="Times New Roman" w:cs="Times New Roman"/>
          <w:bCs/>
          <w:iCs/>
          <w:sz w:val="24"/>
          <w:szCs w:val="24"/>
        </w:rPr>
        <w:t xml:space="preserve"> dan Linda </w:t>
      </w:r>
      <w:proofErr w:type="spellStart"/>
      <w:r w:rsidRPr="005B44B5">
        <w:rPr>
          <w:rFonts w:ascii="Times New Roman" w:hAnsi="Times New Roman" w:cs="Times New Roman"/>
          <w:bCs/>
          <w:iCs/>
          <w:sz w:val="24"/>
          <w:szCs w:val="24"/>
        </w:rPr>
        <w:t>Kusumaning</w:t>
      </w:r>
      <w:proofErr w:type="spellEnd"/>
      <w:r w:rsidRPr="005B44B5">
        <w:rPr>
          <w:rFonts w:ascii="Times New Roman" w:hAnsi="Times New Roman" w:cs="Times New Roman"/>
          <w:bCs/>
          <w:iCs/>
          <w:sz w:val="24"/>
          <w:szCs w:val="24"/>
        </w:rPr>
        <w:t xml:space="preserve"> </w:t>
      </w:r>
      <w:proofErr w:type="spellStart"/>
      <w:r w:rsidRPr="005B44B5">
        <w:rPr>
          <w:rFonts w:ascii="Times New Roman" w:hAnsi="Times New Roman" w:cs="Times New Roman"/>
          <w:bCs/>
          <w:iCs/>
          <w:sz w:val="24"/>
          <w:szCs w:val="24"/>
        </w:rPr>
        <w:t>Wedari</w:t>
      </w:r>
      <w:proofErr w:type="spellEnd"/>
      <w:r w:rsidRPr="005B44B5">
        <w:rPr>
          <w:rFonts w:ascii="Times New Roman" w:hAnsi="Times New Roman" w:cs="Times New Roman"/>
          <w:bCs/>
          <w:iCs/>
          <w:sz w:val="24"/>
          <w:szCs w:val="24"/>
        </w:rPr>
        <w:t xml:space="preserve">. 2007. </w:t>
      </w:r>
      <w:proofErr w:type="spellStart"/>
      <w:r w:rsidRPr="005B44B5">
        <w:rPr>
          <w:rFonts w:ascii="Times New Roman" w:hAnsi="Times New Roman" w:cs="Times New Roman"/>
          <w:bCs/>
          <w:iCs/>
          <w:sz w:val="24"/>
          <w:szCs w:val="24"/>
        </w:rPr>
        <w:t>Analisis</w:t>
      </w:r>
      <w:proofErr w:type="spellEnd"/>
      <w:r w:rsidRPr="005B44B5">
        <w:rPr>
          <w:rFonts w:ascii="Times New Roman" w:hAnsi="Times New Roman" w:cs="Times New Roman"/>
          <w:bCs/>
          <w:iCs/>
          <w:sz w:val="24"/>
          <w:szCs w:val="24"/>
        </w:rPr>
        <w:t xml:space="preserve"> </w:t>
      </w:r>
      <w:proofErr w:type="spellStart"/>
      <w:r w:rsidRPr="005B44B5">
        <w:rPr>
          <w:rFonts w:ascii="Times New Roman" w:hAnsi="Times New Roman" w:cs="Times New Roman"/>
          <w:bCs/>
          <w:iCs/>
          <w:sz w:val="24"/>
          <w:szCs w:val="24"/>
        </w:rPr>
        <w:t>Faktor</w:t>
      </w:r>
      <w:proofErr w:type="spellEnd"/>
      <w:r w:rsidRPr="005B44B5">
        <w:rPr>
          <w:rFonts w:ascii="Times New Roman" w:hAnsi="Times New Roman" w:cs="Times New Roman"/>
          <w:bCs/>
          <w:iCs/>
          <w:sz w:val="24"/>
          <w:szCs w:val="24"/>
        </w:rPr>
        <w:t xml:space="preserve"> yang </w:t>
      </w:r>
      <w:proofErr w:type="spellStart"/>
      <w:r w:rsidRPr="005B44B5">
        <w:rPr>
          <w:rFonts w:ascii="Times New Roman" w:hAnsi="Times New Roman" w:cs="Times New Roman"/>
          <w:bCs/>
          <w:iCs/>
          <w:sz w:val="24"/>
          <w:szCs w:val="24"/>
        </w:rPr>
        <w:t>Mempengaruhi</w:t>
      </w:r>
      <w:proofErr w:type="spellEnd"/>
      <w:r w:rsidRPr="005B44B5">
        <w:rPr>
          <w:rFonts w:ascii="Times New Roman" w:hAnsi="Times New Roman" w:cs="Times New Roman"/>
          <w:bCs/>
          <w:iCs/>
          <w:sz w:val="24"/>
          <w:szCs w:val="24"/>
        </w:rPr>
        <w:t xml:space="preserve"> </w:t>
      </w:r>
      <w:proofErr w:type="spellStart"/>
      <w:r w:rsidRPr="005B44B5">
        <w:rPr>
          <w:rFonts w:ascii="Times New Roman" w:hAnsi="Times New Roman" w:cs="Times New Roman"/>
          <w:bCs/>
          <w:iCs/>
          <w:sz w:val="24"/>
          <w:szCs w:val="24"/>
        </w:rPr>
        <w:t>Kecendrungan</w:t>
      </w:r>
      <w:proofErr w:type="spellEnd"/>
      <w:r w:rsidRPr="005B44B5">
        <w:rPr>
          <w:rFonts w:ascii="Times New Roman" w:hAnsi="Times New Roman" w:cs="Times New Roman"/>
          <w:bCs/>
          <w:iCs/>
          <w:sz w:val="24"/>
          <w:szCs w:val="24"/>
        </w:rPr>
        <w:t xml:space="preserve"> </w:t>
      </w:r>
      <w:proofErr w:type="spellStart"/>
      <w:r w:rsidRPr="005B44B5">
        <w:rPr>
          <w:rFonts w:ascii="Times New Roman" w:hAnsi="Times New Roman" w:cs="Times New Roman"/>
          <w:bCs/>
          <w:iCs/>
          <w:sz w:val="24"/>
          <w:szCs w:val="24"/>
        </w:rPr>
        <w:t>Penerimaan</w:t>
      </w:r>
      <w:proofErr w:type="spellEnd"/>
      <w:r w:rsidRPr="005B44B5">
        <w:rPr>
          <w:rFonts w:ascii="Times New Roman" w:hAnsi="Times New Roman" w:cs="Times New Roman"/>
          <w:bCs/>
          <w:iCs/>
          <w:sz w:val="24"/>
          <w:szCs w:val="24"/>
        </w:rPr>
        <w:t xml:space="preserve"> </w:t>
      </w:r>
      <w:proofErr w:type="spellStart"/>
      <w:r w:rsidRPr="005B44B5">
        <w:rPr>
          <w:rFonts w:ascii="Times New Roman" w:hAnsi="Times New Roman" w:cs="Times New Roman"/>
          <w:bCs/>
          <w:iCs/>
          <w:sz w:val="24"/>
          <w:szCs w:val="24"/>
        </w:rPr>
        <w:t>Opini</w:t>
      </w:r>
      <w:proofErr w:type="spellEnd"/>
      <w:r w:rsidRPr="005B44B5">
        <w:rPr>
          <w:rFonts w:ascii="Times New Roman" w:hAnsi="Times New Roman" w:cs="Times New Roman"/>
          <w:bCs/>
          <w:iCs/>
          <w:sz w:val="24"/>
          <w:szCs w:val="24"/>
        </w:rPr>
        <w:t xml:space="preserve"> Audit Going Concern</w:t>
      </w:r>
      <w:r w:rsidRPr="005B44B5">
        <w:rPr>
          <w:rFonts w:ascii="Times New Roman" w:hAnsi="Times New Roman" w:cs="Times New Roman"/>
          <w:bCs/>
          <w:i/>
          <w:iCs/>
          <w:sz w:val="24"/>
          <w:szCs w:val="24"/>
        </w:rPr>
        <w:t xml:space="preserve">. </w:t>
      </w:r>
      <w:proofErr w:type="spellStart"/>
      <w:r w:rsidRPr="005B44B5">
        <w:rPr>
          <w:rFonts w:ascii="Times New Roman" w:hAnsi="Times New Roman" w:cs="Times New Roman"/>
          <w:bCs/>
          <w:i/>
          <w:iCs/>
          <w:sz w:val="24"/>
          <w:szCs w:val="24"/>
        </w:rPr>
        <w:t>Jurnal</w:t>
      </w:r>
      <w:proofErr w:type="spellEnd"/>
      <w:r w:rsidRPr="005B44B5">
        <w:rPr>
          <w:rFonts w:ascii="Times New Roman" w:hAnsi="Times New Roman" w:cs="Times New Roman"/>
          <w:bCs/>
          <w:i/>
          <w:iCs/>
          <w:sz w:val="24"/>
          <w:szCs w:val="24"/>
        </w:rPr>
        <w:t xml:space="preserve"> </w:t>
      </w:r>
      <w:proofErr w:type="spellStart"/>
      <w:r w:rsidRPr="005B44B5">
        <w:rPr>
          <w:rFonts w:ascii="Times New Roman" w:hAnsi="Times New Roman" w:cs="Times New Roman"/>
          <w:bCs/>
          <w:i/>
          <w:iCs/>
          <w:sz w:val="24"/>
          <w:szCs w:val="24"/>
        </w:rPr>
        <w:t>Akuntansi</w:t>
      </w:r>
      <w:proofErr w:type="spellEnd"/>
      <w:r w:rsidRPr="005B44B5">
        <w:rPr>
          <w:rFonts w:ascii="Times New Roman" w:hAnsi="Times New Roman" w:cs="Times New Roman"/>
          <w:bCs/>
          <w:i/>
          <w:iCs/>
          <w:sz w:val="24"/>
          <w:szCs w:val="24"/>
        </w:rPr>
        <w:t xml:space="preserve"> dan Auditing Indonesia. </w:t>
      </w:r>
      <w:r w:rsidRPr="005B44B5">
        <w:rPr>
          <w:rFonts w:ascii="Times New Roman" w:hAnsi="Times New Roman" w:cs="Times New Roman"/>
          <w:bCs/>
          <w:iCs/>
          <w:sz w:val="24"/>
          <w:szCs w:val="24"/>
        </w:rPr>
        <w:t xml:space="preserve">Vol. 11 No. 2 </w:t>
      </w:r>
      <w:proofErr w:type="spellStart"/>
      <w:r w:rsidRPr="005B44B5">
        <w:rPr>
          <w:rFonts w:ascii="Times New Roman" w:hAnsi="Times New Roman" w:cs="Times New Roman"/>
          <w:bCs/>
          <w:iCs/>
          <w:sz w:val="24"/>
          <w:szCs w:val="24"/>
        </w:rPr>
        <w:t>Desember</w:t>
      </w:r>
      <w:proofErr w:type="spellEnd"/>
      <w:r w:rsidRPr="005B44B5">
        <w:rPr>
          <w:rFonts w:ascii="Times New Roman" w:hAnsi="Times New Roman" w:cs="Times New Roman"/>
          <w:bCs/>
          <w:iCs/>
          <w:sz w:val="24"/>
          <w:szCs w:val="24"/>
        </w:rPr>
        <w:t xml:space="preserve"> 2007. Semarang.</w:t>
      </w:r>
    </w:p>
    <w:p w14:paraId="3507C2D0" w14:textId="77777777" w:rsidR="00825609" w:rsidRPr="005B44B5" w:rsidRDefault="00825609" w:rsidP="005B44B5">
      <w:pPr>
        <w:autoSpaceDE w:val="0"/>
        <w:autoSpaceDN w:val="0"/>
        <w:adjustRightInd w:val="0"/>
        <w:spacing w:after="0" w:line="240" w:lineRule="auto"/>
        <w:ind w:left="993" w:hanging="993"/>
        <w:jc w:val="both"/>
        <w:rPr>
          <w:rFonts w:ascii="Times New Roman" w:hAnsi="Times New Roman" w:cs="Times New Roman"/>
          <w:bCs/>
          <w:iCs/>
          <w:sz w:val="24"/>
          <w:szCs w:val="24"/>
        </w:rPr>
      </w:pPr>
      <w:r w:rsidRPr="005B44B5">
        <w:rPr>
          <w:rFonts w:ascii="Times New Roman" w:hAnsi="Times New Roman" w:cs="Times New Roman"/>
          <w:bCs/>
          <w:iCs/>
          <w:sz w:val="24"/>
          <w:szCs w:val="24"/>
        </w:rPr>
        <w:t xml:space="preserve">Sari, </w:t>
      </w:r>
      <w:proofErr w:type="spellStart"/>
      <w:r w:rsidRPr="005B44B5">
        <w:rPr>
          <w:rFonts w:ascii="Times New Roman" w:hAnsi="Times New Roman" w:cs="Times New Roman"/>
          <w:bCs/>
          <w:iCs/>
          <w:sz w:val="24"/>
          <w:szCs w:val="24"/>
        </w:rPr>
        <w:t>Kumala</w:t>
      </w:r>
      <w:proofErr w:type="spellEnd"/>
      <w:r w:rsidRPr="005B44B5">
        <w:rPr>
          <w:rFonts w:ascii="Times New Roman" w:hAnsi="Times New Roman" w:cs="Times New Roman"/>
          <w:bCs/>
          <w:iCs/>
          <w:sz w:val="24"/>
          <w:szCs w:val="24"/>
        </w:rPr>
        <w:t xml:space="preserve">. 2012. </w:t>
      </w:r>
      <w:proofErr w:type="spellStart"/>
      <w:r w:rsidRPr="005B44B5">
        <w:rPr>
          <w:rFonts w:ascii="Times New Roman" w:hAnsi="Times New Roman" w:cs="Times New Roman"/>
          <w:bCs/>
          <w:sz w:val="24"/>
          <w:szCs w:val="24"/>
        </w:rPr>
        <w:t>Analisis</w:t>
      </w:r>
      <w:proofErr w:type="spellEnd"/>
      <w:r w:rsidRPr="005B44B5">
        <w:rPr>
          <w:rFonts w:ascii="Times New Roman" w:hAnsi="Times New Roman" w:cs="Times New Roman"/>
          <w:bCs/>
          <w:sz w:val="24"/>
          <w:szCs w:val="24"/>
        </w:rPr>
        <w:t xml:space="preserve"> </w:t>
      </w:r>
      <w:proofErr w:type="spellStart"/>
      <w:r w:rsidRPr="005B44B5">
        <w:rPr>
          <w:rFonts w:ascii="Times New Roman" w:hAnsi="Times New Roman" w:cs="Times New Roman"/>
          <w:bCs/>
          <w:sz w:val="24"/>
          <w:szCs w:val="24"/>
        </w:rPr>
        <w:t>Pengaruh</w:t>
      </w:r>
      <w:proofErr w:type="spellEnd"/>
      <w:r w:rsidRPr="005B44B5">
        <w:rPr>
          <w:rFonts w:ascii="Times New Roman" w:hAnsi="Times New Roman" w:cs="Times New Roman"/>
          <w:bCs/>
          <w:sz w:val="24"/>
          <w:szCs w:val="24"/>
        </w:rPr>
        <w:t xml:space="preserve"> </w:t>
      </w:r>
      <w:r w:rsidRPr="005B44B5">
        <w:rPr>
          <w:rFonts w:ascii="Times New Roman" w:hAnsi="Times New Roman" w:cs="Times New Roman"/>
          <w:bCs/>
          <w:iCs/>
          <w:sz w:val="24"/>
          <w:szCs w:val="24"/>
        </w:rPr>
        <w:t>Audit Tenure</w:t>
      </w:r>
      <w:r w:rsidRPr="005B44B5">
        <w:rPr>
          <w:rFonts w:ascii="Times New Roman" w:hAnsi="Times New Roman" w:cs="Times New Roman"/>
          <w:bCs/>
          <w:sz w:val="24"/>
          <w:szCs w:val="24"/>
        </w:rPr>
        <w:t xml:space="preserve">, </w:t>
      </w:r>
      <w:proofErr w:type="spellStart"/>
      <w:r w:rsidRPr="005B44B5">
        <w:rPr>
          <w:rFonts w:ascii="Times New Roman" w:hAnsi="Times New Roman" w:cs="Times New Roman"/>
          <w:bCs/>
          <w:sz w:val="24"/>
          <w:szCs w:val="24"/>
        </w:rPr>
        <w:t>Reputasi</w:t>
      </w:r>
      <w:proofErr w:type="spellEnd"/>
      <w:r w:rsidRPr="005B44B5">
        <w:rPr>
          <w:rFonts w:ascii="Times New Roman" w:hAnsi="Times New Roman" w:cs="Times New Roman"/>
          <w:bCs/>
          <w:sz w:val="24"/>
          <w:szCs w:val="24"/>
        </w:rPr>
        <w:t xml:space="preserve"> </w:t>
      </w:r>
      <w:proofErr w:type="spellStart"/>
      <w:r w:rsidRPr="005B44B5">
        <w:rPr>
          <w:rFonts w:ascii="Times New Roman" w:hAnsi="Times New Roman" w:cs="Times New Roman"/>
          <w:bCs/>
          <w:sz w:val="24"/>
          <w:szCs w:val="24"/>
        </w:rPr>
        <w:t>Kap</w:t>
      </w:r>
      <w:proofErr w:type="spellEnd"/>
      <w:r w:rsidRPr="005B44B5">
        <w:rPr>
          <w:rFonts w:ascii="Times New Roman" w:hAnsi="Times New Roman" w:cs="Times New Roman"/>
          <w:bCs/>
          <w:sz w:val="24"/>
          <w:szCs w:val="24"/>
        </w:rPr>
        <w:t xml:space="preserve">, </w:t>
      </w:r>
      <w:r w:rsidRPr="005B44B5">
        <w:rPr>
          <w:rFonts w:ascii="Times New Roman" w:hAnsi="Times New Roman" w:cs="Times New Roman"/>
          <w:bCs/>
          <w:iCs/>
          <w:sz w:val="24"/>
          <w:szCs w:val="24"/>
        </w:rPr>
        <w:t>Disclosure</w:t>
      </w:r>
      <w:r w:rsidRPr="005B44B5">
        <w:rPr>
          <w:rFonts w:ascii="Times New Roman" w:hAnsi="Times New Roman" w:cs="Times New Roman"/>
          <w:bCs/>
          <w:sz w:val="24"/>
          <w:szCs w:val="24"/>
        </w:rPr>
        <w:t xml:space="preserve">, </w:t>
      </w:r>
      <w:proofErr w:type="spellStart"/>
      <w:r w:rsidRPr="005B44B5">
        <w:rPr>
          <w:rFonts w:ascii="Times New Roman" w:hAnsi="Times New Roman" w:cs="Times New Roman"/>
          <w:bCs/>
          <w:sz w:val="24"/>
          <w:szCs w:val="24"/>
        </w:rPr>
        <w:t>Ukuran</w:t>
      </w:r>
      <w:proofErr w:type="spellEnd"/>
      <w:r w:rsidRPr="005B44B5">
        <w:rPr>
          <w:rFonts w:ascii="Times New Roman" w:hAnsi="Times New Roman" w:cs="Times New Roman"/>
          <w:bCs/>
          <w:sz w:val="24"/>
          <w:szCs w:val="24"/>
        </w:rPr>
        <w:t xml:space="preserve"> Perusahaan Dan </w:t>
      </w:r>
      <w:proofErr w:type="spellStart"/>
      <w:r w:rsidRPr="005B44B5">
        <w:rPr>
          <w:rFonts w:ascii="Times New Roman" w:hAnsi="Times New Roman" w:cs="Times New Roman"/>
          <w:bCs/>
          <w:sz w:val="24"/>
          <w:szCs w:val="24"/>
        </w:rPr>
        <w:t>Likuiditas</w:t>
      </w:r>
      <w:proofErr w:type="spellEnd"/>
      <w:r w:rsidRPr="005B44B5">
        <w:rPr>
          <w:rFonts w:ascii="Times New Roman" w:hAnsi="Times New Roman" w:cs="Times New Roman"/>
          <w:bCs/>
          <w:sz w:val="24"/>
          <w:szCs w:val="24"/>
        </w:rPr>
        <w:t xml:space="preserve"> </w:t>
      </w:r>
      <w:proofErr w:type="spellStart"/>
      <w:r w:rsidRPr="005B44B5">
        <w:rPr>
          <w:rFonts w:ascii="Times New Roman" w:hAnsi="Times New Roman" w:cs="Times New Roman"/>
          <w:bCs/>
          <w:sz w:val="24"/>
          <w:szCs w:val="24"/>
        </w:rPr>
        <w:t>Terhadap</w:t>
      </w:r>
      <w:proofErr w:type="spellEnd"/>
      <w:r w:rsidRPr="005B44B5">
        <w:rPr>
          <w:rFonts w:ascii="Times New Roman" w:hAnsi="Times New Roman" w:cs="Times New Roman"/>
          <w:bCs/>
          <w:sz w:val="24"/>
          <w:szCs w:val="24"/>
        </w:rPr>
        <w:t xml:space="preserve"> </w:t>
      </w:r>
      <w:proofErr w:type="spellStart"/>
      <w:r w:rsidRPr="005B44B5">
        <w:rPr>
          <w:rFonts w:ascii="Times New Roman" w:hAnsi="Times New Roman" w:cs="Times New Roman"/>
          <w:bCs/>
          <w:sz w:val="24"/>
          <w:szCs w:val="24"/>
        </w:rPr>
        <w:t>Penerimaan</w:t>
      </w:r>
      <w:proofErr w:type="spellEnd"/>
      <w:r w:rsidRPr="005B44B5">
        <w:rPr>
          <w:rFonts w:ascii="Times New Roman" w:hAnsi="Times New Roman" w:cs="Times New Roman"/>
          <w:bCs/>
          <w:sz w:val="24"/>
          <w:szCs w:val="24"/>
        </w:rPr>
        <w:t xml:space="preserve"> </w:t>
      </w:r>
      <w:proofErr w:type="spellStart"/>
      <w:r w:rsidRPr="005B44B5">
        <w:rPr>
          <w:rFonts w:ascii="Times New Roman" w:hAnsi="Times New Roman" w:cs="Times New Roman"/>
          <w:bCs/>
          <w:sz w:val="24"/>
          <w:szCs w:val="24"/>
        </w:rPr>
        <w:t>Opini</w:t>
      </w:r>
      <w:proofErr w:type="spellEnd"/>
      <w:r w:rsidRPr="005B44B5">
        <w:rPr>
          <w:rFonts w:ascii="Times New Roman" w:hAnsi="Times New Roman" w:cs="Times New Roman"/>
          <w:bCs/>
          <w:sz w:val="24"/>
          <w:szCs w:val="24"/>
        </w:rPr>
        <w:t xml:space="preserve"> Audit </w:t>
      </w:r>
      <w:r w:rsidRPr="005B44B5">
        <w:rPr>
          <w:rFonts w:ascii="Times New Roman" w:hAnsi="Times New Roman" w:cs="Times New Roman"/>
          <w:bCs/>
          <w:i/>
          <w:iCs/>
          <w:sz w:val="24"/>
          <w:szCs w:val="24"/>
        </w:rPr>
        <w:t xml:space="preserve">Going Concern. </w:t>
      </w:r>
      <w:proofErr w:type="spellStart"/>
      <w:r w:rsidRPr="005B44B5">
        <w:rPr>
          <w:rFonts w:ascii="Times New Roman" w:hAnsi="Times New Roman" w:cs="Times New Roman"/>
          <w:bCs/>
          <w:i/>
          <w:iCs/>
          <w:sz w:val="24"/>
          <w:szCs w:val="24"/>
        </w:rPr>
        <w:t>Skripsi</w:t>
      </w:r>
      <w:proofErr w:type="spellEnd"/>
      <w:r w:rsidRPr="005B44B5">
        <w:rPr>
          <w:rFonts w:ascii="Times New Roman" w:hAnsi="Times New Roman" w:cs="Times New Roman"/>
          <w:bCs/>
          <w:i/>
          <w:iCs/>
          <w:sz w:val="24"/>
          <w:szCs w:val="24"/>
        </w:rPr>
        <w:t xml:space="preserve">. </w:t>
      </w:r>
      <w:proofErr w:type="spellStart"/>
      <w:r w:rsidRPr="005B44B5">
        <w:rPr>
          <w:rFonts w:ascii="Times New Roman" w:hAnsi="Times New Roman" w:cs="Times New Roman"/>
          <w:bCs/>
          <w:iCs/>
          <w:sz w:val="24"/>
          <w:szCs w:val="24"/>
        </w:rPr>
        <w:t>Fakultas</w:t>
      </w:r>
      <w:proofErr w:type="spellEnd"/>
      <w:r w:rsidRPr="005B44B5">
        <w:rPr>
          <w:rFonts w:ascii="Times New Roman" w:hAnsi="Times New Roman" w:cs="Times New Roman"/>
          <w:bCs/>
          <w:iCs/>
          <w:sz w:val="24"/>
          <w:szCs w:val="24"/>
        </w:rPr>
        <w:t xml:space="preserve"> </w:t>
      </w:r>
      <w:proofErr w:type="spellStart"/>
      <w:r w:rsidRPr="005B44B5">
        <w:rPr>
          <w:rFonts w:ascii="Times New Roman" w:hAnsi="Times New Roman" w:cs="Times New Roman"/>
          <w:bCs/>
          <w:iCs/>
          <w:sz w:val="24"/>
          <w:szCs w:val="24"/>
        </w:rPr>
        <w:t>Ekonomika</w:t>
      </w:r>
      <w:proofErr w:type="spellEnd"/>
      <w:r w:rsidRPr="005B44B5">
        <w:rPr>
          <w:rFonts w:ascii="Times New Roman" w:hAnsi="Times New Roman" w:cs="Times New Roman"/>
          <w:bCs/>
          <w:iCs/>
          <w:sz w:val="24"/>
          <w:szCs w:val="24"/>
        </w:rPr>
        <w:t xml:space="preserve"> dan </w:t>
      </w:r>
      <w:proofErr w:type="spellStart"/>
      <w:r w:rsidRPr="005B44B5">
        <w:rPr>
          <w:rFonts w:ascii="Times New Roman" w:hAnsi="Times New Roman" w:cs="Times New Roman"/>
          <w:bCs/>
          <w:iCs/>
          <w:sz w:val="24"/>
          <w:szCs w:val="24"/>
        </w:rPr>
        <w:t>Bisnis</w:t>
      </w:r>
      <w:proofErr w:type="spellEnd"/>
      <w:r w:rsidRPr="005B44B5">
        <w:rPr>
          <w:rFonts w:ascii="Times New Roman" w:hAnsi="Times New Roman" w:cs="Times New Roman"/>
          <w:bCs/>
          <w:iCs/>
          <w:sz w:val="24"/>
          <w:szCs w:val="24"/>
        </w:rPr>
        <w:t xml:space="preserve"> </w:t>
      </w:r>
      <w:proofErr w:type="spellStart"/>
      <w:r w:rsidRPr="005B44B5">
        <w:rPr>
          <w:rFonts w:ascii="Times New Roman" w:hAnsi="Times New Roman" w:cs="Times New Roman"/>
          <w:bCs/>
          <w:iCs/>
          <w:sz w:val="24"/>
          <w:szCs w:val="24"/>
        </w:rPr>
        <w:t>Universitas</w:t>
      </w:r>
      <w:proofErr w:type="spellEnd"/>
      <w:r w:rsidRPr="005B44B5">
        <w:rPr>
          <w:rFonts w:ascii="Times New Roman" w:hAnsi="Times New Roman" w:cs="Times New Roman"/>
          <w:bCs/>
          <w:iCs/>
          <w:sz w:val="24"/>
          <w:szCs w:val="24"/>
        </w:rPr>
        <w:t xml:space="preserve"> </w:t>
      </w:r>
      <w:proofErr w:type="spellStart"/>
      <w:r w:rsidRPr="005B44B5">
        <w:rPr>
          <w:rFonts w:ascii="Times New Roman" w:hAnsi="Times New Roman" w:cs="Times New Roman"/>
          <w:bCs/>
          <w:iCs/>
          <w:sz w:val="24"/>
          <w:szCs w:val="24"/>
        </w:rPr>
        <w:t>Diponegoro</w:t>
      </w:r>
      <w:proofErr w:type="spellEnd"/>
      <w:r w:rsidRPr="005B44B5">
        <w:rPr>
          <w:rFonts w:ascii="Times New Roman" w:hAnsi="Times New Roman" w:cs="Times New Roman"/>
          <w:bCs/>
          <w:iCs/>
          <w:sz w:val="24"/>
          <w:szCs w:val="24"/>
        </w:rPr>
        <w:t>. Semarang.</w:t>
      </w:r>
    </w:p>
    <w:p w14:paraId="05C987B9" w14:textId="77777777" w:rsidR="00825609" w:rsidRPr="005B44B5" w:rsidRDefault="00825609" w:rsidP="005B44B5">
      <w:pPr>
        <w:autoSpaceDE w:val="0"/>
        <w:autoSpaceDN w:val="0"/>
        <w:adjustRightInd w:val="0"/>
        <w:spacing w:after="0" w:line="240" w:lineRule="auto"/>
        <w:ind w:left="993" w:hanging="993"/>
        <w:jc w:val="both"/>
        <w:rPr>
          <w:rFonts w:ascii="Times New Roman" w:hAnsi="Times New Roman" w:cs="Times New Roman"/>
          <w:bCs/>
          <w:sz w:val="24"/>
          <w:szCs w:val="24"/>
        </w:rPr>
      </w:pPr>
      <w:proofErr w:type="spellStart"/>
      <w:r w:rsidRPr="005B44B5">
        <w:rPr>
          <w:rFonts w:ascii="Times New Roman" w:hAnsi="Times New Roman" w:cs="Times New Roman"/>
          <w:bCs/>
          <w:sz w:val="24"/>
          <w:szCs w:val="24"/>
        </w:rPr>
        <w:t>Sartono</w:t>
      </w:r>
      <w:proofErr w:type="spellEnd"/>
      <w:r w:rsidRPr="005B44B5">
        <w:rPr>
          <w:rFonts w:ascii="Times New Roman" w:hAnsi="Times New Roman" w:cs="Times New Roman"/>
          <w:bCs/>
          <w:sz w:val="24"/>
          <w:szCs w:val="24"/>
        </w:rPr>
        <w:t xml:space="preserve">, </w:t>
      </w:r>
      <w:proofErr w:type="spellStart"/>
      <w:r w:rsidRPr="005B44B5">
        <w:rPr>
          <w:rFonts w:ascii="Times New Roman" w:hAnsi="Times New Roman" w:cs="Times New Roman"/>
          <w:bCs/>
          <w:sz w:val="24"/>
          <w:szCs w:val="24"/>
        </w:rPr>
        <w:t>Agus</w:t>
      </w:r>
      <w:proofErr w:type="spellEnd"/>
      <w:r w:rsidRPr="005B44B5">
        <w:rPr>
          <w:rFonts w:ascii="Times New Roman" w:hAnsi="Times New Roman" w:cs="Times New Roman"/>
          <w:bCs/>
          <w:sz w:val="24"/>
          <w:szCs w:val="24"/>
        </w:rPr>
        <w:t xml:space="preserve">. 2010. </w:t>
      </w:r>
      <w:proofErr w:type="spellStart"/>
      <w:r w:rsidRPr="005B44B5">
        <w:rPr>
          <w:rFonts w:ascii="Times New Roman" w:hAnsi="Times New Roman" w:cs="Times New Roman"/>
          <w:bCs/>
          <w:i/>
          <w:sz w:val="24"/>
          <w:szCs w:val="24"/>
        </w:rPr>
        <w:t>Manajemen</w:t>
      </w:r>
      <w:proofErr w:type="spellEnd"/>
      <w:r w:rsidRPr="005B44B5">
        <w:rPr>
          <w:rFonts w:ascii="Times New Roman" w:hAnsi="Times New Roman" w:cs="Times New Roman"/>
          <w:bCs/>
          <w:i/>
          <w:sz w:val="24"/>
          <w:szCs w:val="24"/>
        </w:rPr>
        <w:t xml:space="preserve"> </w:t>
      </w:r>
      <w:proofErr w:type="spellStart"/>
      <w:r w:rsidRPr="005B44B5">
        <w:rPr>
          <w:rFonts w:ascii="Times New Roman" w:hAnsi="Times New Roman" w:cs="Times New Roman"/>
          <w:bCs/>
          <w:i/>
          <w:sz w:val="24"/>
          <w:szCs w:val="24"/>
        </w:rPr>
        <w:t>Keuangan</w:t>
      </w:r>
      <w:proofErr w:type="spellEnd"/>
      <w:r w:rsidRPr="005B44B5">
        <w:rPr>
          <w:rFonts w:ascii="Times New Roman" w:hAnsi="Times New Roman" w:cs="Times New Roman"/>
          <w:bCs/>
          <w:i/>
          <w:sz w:val="24"/>
          <w:szCs w:val="24"/>
        </w:rPr>
        <w:t xml:space="preserve"> </w:t>
      </w:r>
      <w:proofErr w:type="spellStart"/>
      <w:r w:rsidRPr="005B44B5">
        <w:rPr>
          <w:rFonts w:ascii="Times New Roman" w:hAnsi="Times New Roman" w:cs="Times New Roman"/>
          <w:bCs/>
          <w:i/>
          <w:sz w:val="24"/>
          <w:szCs w:val="24"/>
        </w:rPr>
        <w:t>Teori</w:t>
      </w:r>
      <w:proofErr w:type="spellEnd"/>
      <w:r w:rsidRPr="005B44B5">
        <w:rPr>
          <w:rFonts w:ascii="Times New Roman" w:hAnsi="Times New Roman" w:cs="Times New Roman"/>
          <w:bCs/>
          <w:i/>
          <w:sz w:val="24"/>
          <w:szCs w:val="24"/>
        </w:rPr>
        <w:t xml:space="preserve"> dan </w:t>
      </w:r>
      <w:proofErr w:type="spellStart"/>
      <w:r w:rsidRPr="005B44B5">
        <w:rPr>
          <w:rFonts w:ascii="Times New Roman" w:hAnsi="Times New Roman" w:cs="Times New Roman"/>
          <w:bCs/>
          <w:i/>
          <w:sz w:val="24"/>
          <w:szCs w:val="24"/>
        </w:rPr>
        <w:t>Aplikasi</w:t>
      </w:r>
      <w:proofErr w:type="spellEnd"/>
      <w:r w:rsidRPr="005B44B5">
        <w:rPr>
          <w:rFonts w:ascii="Times New Roman" w:hAnsi="Times New Roman" w:cs="Times New Roman"/>
          <w:bCs/>
          <w:i/>
          <w:sz w:val="24"/>
          <w:szCs w:val="24"/>
        </w:rPr>
        <w:t xml:space="preserve">. </w:t>
      </w:r>
      <w:proofErr w:type="spellStart"/>
      <w:r w:rsidRPr="005B44B5">
        <w:rPr>
          <w:rFonts w:ascii="Times New Roman" w:hAnsi="Times New Roman" w:cs="Times New Roman"/>
          <w:bCs/>
          <w:sz w:val="24"/>
          <w:szCs w:val="24"/>
        </w:rPr>
        <w:t>Edisi</w:t>
      </w:r>
      <w:proofErr w:type="spellEnd"/>
      <w:r w:rsidRPr="005B44B5">
        <w:rPr>
          <w:rFonts w:ascii="Times New Roman" w:hAnsi="Times New Roman" w:cs="Times New Roman"/>
          <w:bCs/>
          <w:sz w:val="24"/>
          <w:szCs w:val="24"/>
        </w:rPr>
        <w:t xml:space="preserve"> </w:t>
      </w:r>
      <w:proofErr w:type="spellStart"/>
      <w:r w:rsidRPr="005B44B5">
        <w:rPr>
          <w:rFonts w:ascii="Times New Roman" w:hAnsi="Times New Roman" w:cs="Times New Roman"/>
          <w:bCs/>
          <w:sz w:val="24"/>
          <w:szCs w:val="24"/>
        </w:rPr>
        <w:t>Keempat</w:t>
      </w:r>
      <w:proofErr w:type="spellEnd"/>
      <w:r w:rsidRPr="005B44B5">
        <w:rPr>
          <w:rFonts w:ascii="Times New Roman" w:hAnsi="Times New Roman" w:cs="Times New Roman"/>
          <w:bCs/>
          <w:sz w:val="24"/>
          <w:szCs w:val="24"/>
        </w:rPr>
        <w:t>. Yogyakarta: BPFE</w:t>
      </w:r>
    </w:p>
    <w:p w14:paraId="1F6875BD" w14:textId="77777777" w:rsidR="00215307" w:rsidRPr="005B44B5" w:rsidRDefault="00215307" w:rsidP="005B44B5">
      <w:pPr>
        <w:autoSpaceDE w:val="0"/>
        <w:autoSpaceDN w:val="0"/>
        <w:adjustRightInd w:val="0"/>
        <w:spacing w:after="0" w:line="240" w:lineRule="auto"/>
        <w:ind w:left="993" w:hanging="993"/>
        <w:jc w:val="both"/>
        <w:rPr>
          <w:rFonts w:ascii="Times New Roman" w:hAnsi="Times New Roman" w:cs="Times New Roman"/>
          <w:sz w:val="24"/>
          <w:szCs w:val="24"/>
        </w:rPr>
      </w:pPr>
      <w:proofErr w:type="spellStart"/>
      <w:r w:rsidRPr="005B44B5">
        <w:rPr>
          <w:rFonts w:ascii="Times New Roman" w:hAnsi="Times New Roman" w:cs="Times New Roman"/>
          <w:sz w:val="24"/>
          <w:szCs w:val="24"/>
        </w:rPr>
        <w:t>Standar</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Profesional</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Akuntan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Publik</w:t>
      </w:r>
      <w:proofErr w:type="spellEnd"/>
      <w:r w:rsidRPr="005B44B5">
        <w:rPr>
          <w:rFonts w:ascii="Times New Roman" w:hAnsi="Times New Roman" w:cs="Times New Roman"/>
          <w:sz w:val="24"/>
          <w:szCs w:val="24"/>
        </w:rPr>
        <w:t xml:space="preserve"> (SPAP). 2013. </w:t>
      </w:r>
      <w:proofErr w:type="spellStart"/>
      <w:r w:rsidRPr="005B44B5">
        <w:rPr>
          <w:rFonts w:ascii="Times New Roman" w:hAnsi="Times New Roman" w:cs="Times New Roman"/>
          <w:sz w:val="24"/>
          <w:szCs w:val="24"/>
        </w:rPr>
        <w:t>Institut</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Akuntan</w:t>
      </w:r>
      <w:proofErr w:type="spellEnd"/>
      <w:r w:rsidRPr="005B44B5">
        <w:rPr>
          <w:rFonts w:ascii="Times New Roman" w:hAnsi="Times New Roman" w:cs="Times New Roman"/>
          <w:sz w:val="24"/>
          <w:szCs w:val="24"/>
        </w:rPr>
        <w:t xml:space="preserve"> </w:t>
      </w:r>
      <w:proofErr w:type="spellStart"/>
      <w:r w:rsidRPr="005B44B5">
        <w:rPr>
          <w:rFonts w:ascii="Times New Roman" w:hAnsi="Times New Roman" w:cs="Times New Roman"/>
          <w:sz w:val="24"/>
          <w:szCs w:val="24"/>
        </w:rPr>
        <w:t>Publik</w:t>
      </w:r>
      <w:proofErr w:type="spellEnd"/>
      <w:r w:rsidRPr="005B44B5">
        <w:rPr>
          <w:rFonts w:ascii="Times New Roman" w:hAnsi="Times New Roman" w:cs="Times New Roman"/>
          <w:sz w:val="24"/>
          <w:szCs w:val="24"/>
        </w:rPr>
        <w:t xml:space="preserve"> Indonesia. Jakarta.</w:t>
      </w:r>
    </w:p>
    <w:p w14:paraId="0579899D" w14:textId="77777777" w:rsidR="00215307" w:rsidRPr="005B44B5" w:rsidRDefault="00215307" w:rsidP="005B44B5">
      <w:pPr>
        <w:autoSpaceDE w:val="0"/>
        <w:autoSpaceDN w:val="0"/>
        <w:adjustRightInd w:val="0"/>
        <w:spacing w:after="0" w:line="240" w:lineRule="auto"/>
        <w:ind w:left="993" w:hanging="993"/>
        <w:jc w:val="both"/>
        <w:rPr>
          <w:rFonts w:ascii="Times New Roman" w:hAnsi="Times New Roman" w:cs="Times New Roman"/>
          <w:bCs/>
          <w:sz w:val="24"/>
          <w:szCs w:val="24"/>
        </w:rPr>
      </w:pPr>
      <w:proofErr w:type="spellStart"/>
      <w:r w:rsidRPr="005B44B5">
        <w:rPr>
          <w:rFonts w:ascii="Times New Roman" w:hAnsi="Times New Roman" w:cs="Times New Roman"/>
          <w:bCs/>
          <w:sz w:val="24"/>
          <w:szCs w:val="24"/>
        </w:rPr>
        <w:t>Sugiyono</w:t>
      </w:r>
      <w:proofErr w:type="spellEnd"/>
      <w:r w:rsidRPr="005B44B5">
        <w:rPr>
          <w:rFonts w:ascii="Times New Roman" w:hAnsi="Times New Roman" w:cs="Times New Roman"/>
          <w:bCs/>
          <w:sz w:val="24"/>
          <w:szCs w:val="24"/>
        </w:rPr>
        <w:t xml:space="preserve">. 2016. </w:t>
      </w:r>
      <w:proofErr w:type="spellStart"/>
      <w:r w:rsidRPr="005B44B5">
        <w:rPr>
          <w:rFonts w:ascii="Times New Roman" w:hAnsi="Times New Roman" w:cs="Times New Roman"/>
          <w:bCs/>
          <w:i/>
          <w:sz w:val="24"/>
          <w:szCs w:val="24"/>
        </w:rPr>
        <w:t>Metode</w:t>
      </w:r>
      <w:proofErr w:type="spellEnd"/>
      <w:r w:rsidRPr="005B44B5">
        <w:rPr>
          <w:rFonts w:ascii="Times New Roman" w:hAnsi="Times New Roman" w:cs="Times New Roman"/>
          <w:bCs/>
          <w:i/>
          <w:sz w:val="24"/>
          <w:szCs w:val="24"/>
        </w:rPr>
        <w:t xml:space="preserve"> </w:t>
      </w:r>
      <w:proofErr w:type="spellStart"/>
      <w:r w:rsidRPr="005B44B5">
        <w:rPr>
          <w:rFonts w:ascii="Times New Roman" w:hAnsi="Times New Roman" w:cs="Times New Roman"/>
          <w:bCs/>
          <w:i/>
          <w:sz w:val="24"/>
          <w:szCs w:val="24"/>
        </w:rPr>
        <w:t>Penelitian</w:t>
      </w:r>
      <w:proofErr w:type="spellEnd"/>
      <w:r w:rsidRPr="005B44B5">
        <w:rPr>
          <w:rFonts w:ascii="Times New Roman" w:hAnsi="Times New Roman" w:cs="Times New Roman"/>
          <w:bCs/>
          <w:i/>
          <w:sz w:val="24"/>
          <w:szCs w:val="24"/>
        </w:rPr>
        <w:t xml:space="preserve"> </w:t>
      </w:r>
      <w:proofErr w:type="spellStart"/>
      <w:r w:rsidRPr="005B44B5">
        <w:rPr>
          <w:rFonts w:ascii="Times New Roman" w:hAnsi="Times New Roman" w:cs="Times New Roman"/>
          <w:bCs/>
          <w:i/>
          <w:sz w:val="24"/>
          <w:szCs w:val="24"/>
        </w:rPr>
        <w:t>Kuantitatif</w:t>
      </w:r>
      <w:proofErr w:type="spellEnd"/>
      <w:r w:rsidRPr="005B44B5">
        <w:rPr>
          <w:rFonts w:ascii="Times New Roman" w:hAnsi="Times New Roman" w:cs="Times New Roman"/>
          <w:bCs/>
          <w:i/>
          <w:sz w:val="24"/>
          <w:szCs w:val="24"/>
        </w:rPr>
        <w:t xml:space="preserve">, </w:t>
      </w:r>
      <w:proofErr w:type="spellStart"/>
      <w:r w:rsidRPr="005B44B5">
        <w:rPr>
          <w:rFonts w:ascii="Times New Roman" w:hAnsi="Times New Roman" w:cs="Times New Roman"/>
          <w:bCs/>
          <w:i/>
          <w:sz w:val="24"/>
          <w:szCs w:val="24"/>
        </w:rPr>
        <w:t>Kualitatif</w:t>
      </w:r>
      <w:proofErr w:type="spellEnd"/>
      <w:r w:rsidRPr="005B44B5">
        <w:rPr>
          <w:rFonts w:ascii="Times New Roman" w:hAnsi="Times New Roman" w:cs="Times New Roman"/>
          <w:bCs/>
          <w:i/>
          <w:sz w:val="24"/>
          <w:szCs w:val="24"/>
        </w:rPr>
        <w:t xml:space="preserve"> dan R&amp;D. </w:t>
      </w:r>
      <w:r w:rsidRPr="005B44B5">
        <w:rPr>
          <w:rFonts w:ascii="Times New Roman" w:hAnsi="Times New Roman" w:cs="Times New Roman"/>
          <w:bCs/>
          <w:sz w:val="24"/>
          <w:szCs w:val="24"/>
        </w:rPr>
        <w:t xml:space="preserve">Bandung: </w:t>
      </w:r>
      <w:proofErr w:type="spellStart"/>
      <w:r w:rsidRPr="005B44B5">
        <w:rPr>
          <w:rFonts w:ascii="Times New Roman" w:hAnsi="Times New Roman" w:cs="Times New Roman"/>
          <w:bCs/>
          <w:sz w:val="24"/>
          <w:szCs w:val="24"/>
        </w:rPr>
        <w:t>Alfabeta</w:t>
      </w:r>
      <w:proofErr w:type="spellEnd"/>
    </w:p>
    <w:p w14:paraId="22A0F71F" w14:textId="77777777" w:rsidR="00215307" w:rsidRPr="005B44B5" w:rsidRDefault="00215307" w:rsidP="005B44B5">
      <w:pPr>
        <w:autoSpaceDE w:val="0"/>
        <w:autoSpaceDN w:val="0"/>
        <w:adjustRightInd w:val="0"/>
        <w:spacing w:after="0" w:line="240" w:lineRule="auto"/>
        <w:ind w:left="993" w:hanging="993"/>
        <w:jc w:val="both"/>
        <w:rPr>
          <w:rFonts w:ascii="Times New Roman" w:hAnsi="Times New Roman" w:cs="Times New Roman"/>
          <w:bCs/>
          <w:sz w:val="24"/>
          <w:szCs w:val="24"/>
        </w:rPr>
      </w:pPr>
      <w:proofErr w:type="spellStart"/>
      <w:r w:rsidRPr="005B44B5">
        <w:rPr>
          <w:rFonts w:ascii="Times New Roman" w:hAnsi="Times New Roman" w:cs="Times New Roman"/>
          <w:bCs/>
          <w:sz w:val="24"/>
          <w:szCs w:val="24"/>
        </w:rPr>
        <w:t>Sunardi</w:t>
      </w:r>
      <w:proofErr w:type="spellEnd"/>
      <w:r w:rsidRPr="005B44B5">
        <w:rPr>
          <w:rFonts w:ascii="Times New Roman" w:hAnsi="Times New Roman" w:cs="Times New Roman"/>
          <w:bCs/>
          <w:sz w:val="24"/>
          <w:szCs w:val="24"/>
        </w:rPr>
        <w:t xml:space="preserve">., </w:t>
      </w:r>
      <w:proofErr w:type="spellStart"/>
      <w:r w:rsidRPr="005B44B5">
        <w:rPr>
          <w:rFonts w:ascii="Times New Roman" w:hAnsi="Times New Roman" w:cs="Times New Roman"/>
          <w:bCs/>
          <w:sz w:val="24"/>
          <w:szCs w:val="24"/>
        </w:rPr>
        <w:t>Sunyoto</w:t>
      </w:r>
      <w:proofErr w:type="spellEnd"/>
      <w:r w:rsidRPr="005B44B5">
        <w:rPr>
          <w:rFonts w:ascii="Times New Roman" w:hAnsi="Times New Roman" w:cs="Times New Roman"/>
          <w:bCs/>
          <w:sz w:val="24"/>
          <w:szCs w:val="24"/>
        </w:rPr>
        <w:t xml:space="preserve">, Danang. 2015. </w:t>
      </w:r>
      <w:proofErr w:type="spellStart"/>
      <w:r w:rsidRPr="005B44B5">
        <w:rPr>
          <w:rFonts w:ascii="Times New Roman" w:hAnsi="Times New Roman" w:cs="Times New Roman"/>
          <w:bCs/>
          <w:i/>
          <w:sz w:val="24"/>
          <w:szCs w:val="24"/>
        </w:rPr>
        <w:t>Akuntansi</w:t>
      </w:r>
      <w:proofErr w:type="spellEnd"/>
      <w:r w:rsidRPr="005B44B5">
        <w:rPr>
          <w:rFonts w:ascii="Times New Roman" w:hAnsi="Times New Roman" w:cs="Times New Roman"/>
          <w:bCs/>
          <w:i/>
          <w:sz w:val="24"/>
          <w:szCs w:val="24"/>
        </w:rPr>
        <w:t xml:space="preserve"> </w:t>
      </w:r>
      <w:proofErr w:type="spellStart"/>
      <w:r w:rsidRPr="005B44B5">
        <w:rPr>
          <w:rFonts w:ascii="Times New Roman" w:hAnsi="Times New Roman" w:cs="Times New Roman"/>
          <w:bCs/>
          <w:i/>
          <w:sz w:val="24"/>
          <w:szCs w:val="24"/>
        </w:rPr>
        <w:t>Internasional</w:t>
      </w:r>
      <w:proofErr w:type="spellEnd"/>
      <w:r w:rsidRPr="005B44B5">
        <w:rPr>
          <w:rFonts w:ascii="Times New Roman" w:hAnsi="Times New Roman" w:cs="Times New Roman"/>
          <w:bCs/>
          <w:i/>
          <w:sz w:val="24"/>
          <w:szCs w:val="24"/>
        </w:rPr>
        <w:t xml:space="preserve">. </w:t>
      </w:r>
      <w:r w:rsidRPr="005B44B5">
        <w:rPr>
          <w:rFonts w:ascii="Times New Roman" w:hAnsi="Times New Roman" w:cs="Times New Roman"/>
          <w:bCs/>
          <w:sz w:val="24"/>
          <w:szCs w:val="24"/>
        </w:rPr>
        <w:t>Yogyakarta: CAPS (</w:t>
      </w:r>
      <w:r w:rsidRPr="005B44B5">
        <w:rPr>
          <w:rFonts w:ascii="Times New Roman" w:hAnsi="Times New Roman" w:cs="Times New Roman"/>
          <w:bCs/>
          <w:i/>
          <w:sz w:val="24"/>
          <w:szCs w:val="24"/>
        </w:rPr>
        <w:t>Center of Academic Publishing Service</w:t>
      </w:r>
      <w:r w:rsidRPr="005B44B5">
        <w:rPr>
          <w:rFonts w:ascii="Times New Roman" w:hAnsi="Times New Roman" w:cs="Times New Roman"/>
          <w:bCs/>
          <w:sz w:val="24"/>
          <w:szCs w:val="24"/>
        </w:rPr>
        <w:t>)</w:t>
      </w:r>
    </w:p>
    <w:p w14:paraId="143524C0" w14:textId="4974D9D7" w:rsidR="00215307" w:rsidRDefault="00215307" w:rsidP="005B44B5">
      <w:pPr>
        <w:autoSpaceDE w:val="0"/>
        <w:autoSpaceDN w:val="0"/>
        <w:adjustRightInd w:val="0"/>
        <w:spacing w:after="0" w:line="240" w:lineRule="auto"/>
        <w:ind w:left="993" w:hanging="993"/>
        <w:jc w:val="both"/>
        <w:rPr>
          <w:rFonts w:ascii="Times New Roman" w:hAnsi="Times New Roman" w:cs="Times New Roman"/>
          <w:bCs/>
          <w:sz w:val="24"/>
          <w:szCs w:val="24"/>
        </w:rPr>
      </w:pPr>
      <w:proofErr w:type="spellStart"/>
      <w:r w:rsidRPr="005B44B5">
        <w:rPr>
          <w:rFonts w:ascii="Times New Roman" w:hAnsi="Times New Roman" w:cs="Times New Roman"/>
          <w:bCs/>
          <w:sz w:val="24"/>
          <w:szCs w:val="24"/>
        </w:rPr>
        <w:t>Suwardjono</w:t>
      </w:r>
      <w:proofErr w:type="spellEnd"/>
      <w:r w:rsidRPr="005B44B5">
        <w:rPr>
          <w:rFonts w:ascii="Times New Roman" w:hAnsi="Times New Roman" w:cs="Times New Roman"/>
          <w:bCs/>
          <w:sz w:val="24"/>
          <w:szCs w:val="24"/>
        </w:rPr>
        <w:t xml:space="preserve">. 2005. </w:t>
      </w:r>
      <w:proofErr w:type="spellStart"/>
      <w:r w:rsidRPr="005B44B5">
        <w:rPr>
          <w:rFonts w:ascii="Times New Roman" w:hAnsi="Times New Roman" w:cs="Times New Roman"/>
          <w:bCs/>
          <w:i/>
          <w:sz w:val="24"/>
          <w:szCs w:val="24"/>
        </w:rPr>
        <w:t>Teori</w:t>
      </w:r>
      <w:proofErr w:type="spellEnd"/>
      <w:r w:rsidRPr="005B44B5">
        <w:rPr>
          <w:rFonts w:ascii="Times New Roman" w:hAnsi="Times New Roman" w:cs="Times New Roman"/>
          <w:bCs/>
          <w:i/>
          <w:sz w:val="24"/>
          <w:szCs w:val="24"/>
        </w:rPr>
        <w:t xml:space="preserve"> </w:t>
      </w:r>
      <w:proofErr w:type="spellStart"/>
      <w:r w:rsidRPr="005B44B5">
        <w:rPr>
          <w:rFonts w:ascii="Times New Roman" w:hAnsi="Times New Roman" w:cs="Times New Roman"/>
          <w:bCs/>
          <w:i/>
          <w:sz w:val="24"/>
          <w:szCs w:val="24"/>
        </w:rPr>
        <w:t>Akuntansi</w:t>
      </w:r>
      <w:proofErr w:type="spellEnd"/>
      <w:r w:rsidRPr="005B44B5">
        <w:rPr>
          <w:rFonts w:ascii="Times New Roman" w:hAnsi="Times New Roman" w:cs="Times New Roman"/>
          <w:bCs/>
          <w:i/>
          <w:sz w:val="24"/>
          <w:szCs w:val="24"/>
        </w:rPr>
        <w:t xml:space="preserve">. </w:t>
      </w:r>
      <w:proofErr w:type="spellStart"/>
      <w:r w:rsidRPr="005B44B5">
        <w:rPr>
          <w:rFonts w:ascii="Times New Roman" w:hAnsi="Times New Roman" w:cs="Times New Roman"/>
          <w:bCs/>
          <w:i/>
          <w:sz w:val="24"/>
          <w:szCs w:val="24"/>
        </w:rPr>
        <w:t>Perekayasaan</w:t>
      </w:r>
      <w:proofErr w:type="spellEnd"/>
      <w:r w:rsidRPr="005B44B5">
        <w:rPr>
          <w:rFonts w:ascii="Times New Roman" w:hAnsi="Times New Roman" w:cs="Times New Roman"/>
          <w:bCs/>
          <w:i/>
          <w:sz w:val="24"/>
          <w:szCs w:val="24"/>
        </w:rPr>
        <w:t xml:space="preserve"> </w:t>
      </w:r>
      <w:proofErr w:type="spellStart"/>
      <w:r w:rsidRPr="005B44B5">
        <w:rPr>
          <w:rFonts w:ascii="Times New Roman" w:hAnsi="Times New Roman" w:cs="Times New Roman"/>
          <w:bCs/>
          <w:i/>
          <w:sz w:val="24"/>
          <w:szCs w:val="24"/>
        </w:rPr>
        <w:t>Pelaporan</w:t>
      </w:r>
      <w:proofErr w:type="spellEnd"/>
      <w:r w:rsidRPr="005B44B5">
        <w:rPr>
          <w:rFonts w:ascii="Times New Roman" w:hAnsi="Times New Roman" w:cs="Times New Roman"/>
          <w:bCs/>
          <w:i/>
          <w:sz w:val="24"/>
          <w:szCs w:val="24"/>
        </w:rPr>
        <w:t xml:space="preserve"> </w:t>
      </w:r>
      <w:proofErr w:type="spellStart"/>
      <w:r w:rsidRPr="005B44B5">
        <w:rPr>
          <w:rFonts w:ascii="Times New Roman" w:hAnsi="Times New Roman" w:cs="Times New Roman"/>
          <w:bCs/>
          <w:i/>
          <w:sz w:val="24"/>
          <w:szCs w:val="24"/>
        </w:rPr>
        <w:t>Keuangan</w:t>
      </w:r>
      <w:proofErr w:type="spellEnd"/>
      <w:r w:rsidRPr="005B44B5">
        <w:rPr>
          <w:rFonts w:ascii="Times New Roman" w:hAnsi="Times New Roman" w:cs="Times New Roman"/>
          <w:bCs/>
          <w:i/>
          <w:sz w:val="24"/>
          <w:szCs w:val="24"/>
        </w:rPr>
        <w:t xml:space="preserve">. </w:t>
      </w:r>
      <w:proofErr w:type="spellStart"/>
      <w:r w:rsidRPr="005B44B5">
        <w:rPr>
          <w:rFonts w:ascii="Times New Roman" w:hAnsi="Times New Roman" w:cs="Times New Roman"/>
          <w:bCs/>
          <w:sz w:val="24"/>
          <w:szCs w:val="24"/>
        </w:rPr>
        <w:t>Edisi</w:t>
      </w:r>
      <w:proofErr w:type="spellEnd"/>
      <w:r w:rsidRPr="005B44B5">
        <w:rPr>
          <w:rFonts w:ascii="Times New Roman" w:hAnsi="Times New Roman" w:cs="Times New Roman"/>
          <w:bCs/>
          <w:sz w:val="24"/>
          <w:szCs w:val="24"/>
        </w:rPr>
        <w:t xml:space="preserve"> </w:t>
      </w:r>
      <w:proofErr w:type="spellStart"/>
      <w:r w:rsidRPr="005B44B5">
        <w:rPr>
          <w:rFonts w:ascii="Times New Roman" w:hAnsi="Times New Roman" w:cs="Times New Roman"/>
          <w:bCs/>
          <w:sz w:val="24"/>
          <w:szCs w:val="24"/>
        </w:rPr>
        <w:t>Ketiga</w:t>
      </w:r>
      <w:proofErr w:type="spellEnd"/>
      <w:r w:rsidRPr="005B44B5">
        <w:rPr>
          <w:rFonts w:ascii="Times New Roman" w:hAnsi="Times New Roman" w:cs="Times New Roman"/>
          <w:bCs/>
          <w:sz w:val="24"/>
          <w:szCs w:val="24"/>
        </w:rPr>
        <w:t>. Yogyakarta: BPFE</w:t>
      </w:r>
    </w:p>
    <w:p w14:paraId="22D5E154" w14:textId="02320D4A" w:rsidR="00826E7B" w:rsidRPr="005B44B5" w:rsidRDefault="00826E7B" w:rsidP="005B44B5">
      <w:pPr>
        <w:autoSpaceDE w:val="0"/>
        <w:autoSpaceDN w:val="0"/>
        <w:adjustRightInd w:val="0"/>
        <w:spacing w:after="0" w:line="240" w:lineRule="auto"/>
        <w:ind w:left="993" w:hanging="993"/>
        <w:jc w:val="both"/>
        <w:rPr>
          <w:rFonts w:ascii="Times New Roman" w:hAnsi="Times New Roman" w:cs="Times New Roman"/>
          <w:bCs/>
          <w:sz w:val="24"/>
          <w:szCs w:val="24"/>
        </w:rPr>
      </w:pPr>
      <w:bookmarkStart w:id="1" w:name="_Hlk75079513"/>
      <w:proofErr w:type="spellStart"/>
      <w:r w:rsidRPr="00733150">
        <w:rPr>
          <w:rFonts w:ascii="Times New Roman" w:hAnsi="Times New Roman" w:cs="Times New Roman"/>
          <w:sz w:val="24"/>
          <w:szCs w:val="24"/>
        </w:rPr>
        <w:t>Widiastini</w:t>
      </w:r>
      <w:proofErr w:type="spellEnd"/>
      <w:r w:rsidRPr="00733150">
        <w:rPr>
          <w:rFonts w:ascii="Times New Roman" w:hAnsi="Times New Roman" w:cs="Times New Roman"/>
          <w:sz w:val="24"/>
          <w:szCs w:val="24"/>
        </w:rPr>
        <w:t xml:space="preserve">, N. K., </w:t>
      </w:r>
      <w:proofErr w:type="spellStart"/>
      <w:r w:rsidRPr="00733150">
        <w:rPr>
          <w:rFonts w:ascii="Times New Roman" w:hAnsi="Times New Roman" w:cs="Times New Roman"/>
          <w:sz w:val="24"/>
          <w:szCs w:val="24"/>
        </w:rPr>
        <w:t>Suryandari</w:t>
      </w:r>
      <w:proofErr w:type="spellEnd"/>
      <w:r w:rsidRPr="00733150">
        <w:rPr>
          <w:rFonts w:ascii="Times New Roman" w:hAnsi="Times New Roman" w:cs="Times New Roman"/>
          <w:sz w:val="24"/>
          <w:szCs w:val="24"/>
        </w:rPr>
        <w:t xml:space="preserve">, N. N. A., </w:t>
      </w:r>
      <w:proofErr w:type="spellStart"/>
      <w:r w:rsidRPr="00733150">
        <w:rPr>
          <w:rFonts w:ascii="Times New Roman" w:hAnsi="Times New Roman" w:cs="Times New Roman"/>
          <w:sz w:val="24"/>
          <w:szCs w:val="24"/>
        </w:rPr>
        <w:t>Susandya</w:t>
      </w:r>
      <w:proofErr w:type="spellEnd"/>
      <w:r w:rsidRPr="00733150">
        <w:rPr>
          <w:rFonts w:ascii="Times New Roman" w:hAnsi="Times New Roman" w:cs="Times New Roman"/>
          <w:sz w:val="24"/>
          <w:szCs w:val="24"/>
        </w:rPr>
        <w:t xml:space="preserve">, A. P. G. B. A., &amp; </w:t>
      </w:r>
      <w:proofErr w:type="spellStart"/>
      <w:r w:rsidRPr="00733150">
        <w:rPr>
          <w:rFonts w:ascii="Times New Roman" w:hAnsi="Times New Roman" w:cs="Times New Roman"/>
          <w:sz w:val="24"/>
          <w:szCs w:val="24"/>
        </w:rPr>
        <w:t>Pradipa</w:t>
      </w:r>
      <w:proofErr w:type="spellEnd"/>
      <w:r w:rsidRPr="00733150">
        <w:rPr>
          <w:rFonts w:ascii="Times New Roman" w:hAnsi="Times New Roman" w:cs="Times New Roman"/>
          <w:sz w:val="24"/>
          <w:szCs w:val="24"/>
        </w:rPr>
        <w:t xml:space="preserve">, N. A. (2021). </w:t>
      </w:r>
      <w:proofErr w:type="spellStart"/>
      <w:r w:rsidRPr="00733150">
        <w:rPr>
          <w:rFonts w:ascii="Times New Roman" w:hAnsi="Times New Roman" w:cs="Times New Roman"/>
          <w:sz w:val="24"/>
          <w:szCs w:val="24"/>
        </w:rPr>
        <w:t>Faktor-Faktor</w:t>
      </w:r>
      <w:proofErr w:type="spellEnd"/>
      <w:r w:rsidRPr="00733150">
        <w:rPr>
          <w:rFonts w:ascii="Times New Roman" w:hAnsi="Times New Roman" w:cs="Times New Roman"/>
          <w:sz w:val="24"/>
          <w:szCs w:val="24"/>
        </w:rPr>
        <w:t xml:space="preserve"> Yang </w:t>
      </w:r>
      <w:proofErr w:type="spellStart"/>
      <w:r w:rsidRPr="00733150">
        <w:rPr>
          <w:rFonts w:ascii="Times New Roman" w:hAnsi="Times New Roman" w:cs="Times New Roman"/>
          <w:sz w:val="24"/>
          <w:szCs w:val="24"/>
        </w:rPr>
        <w:t>Mempengaruhi</w:t>
      </w:r>
      <w:proofErr w:type="spellEnd"/>
      <w:r w:rsidRPr="00733150">
        <w:rPr>
          <w:rFonts w:ascii="Times New Roman" w:hAnsi="Times New Roman" w:cs="Times New Roman"/>
          <w:sz w:val="24"/>
          <w:szCs w:val="24"/>
        </w:rPr>
        <w:t xml:space="preserve"> </w:t>
      </w:r>
      <w:proofErr w:type="spellStart"/>
      <w:r w:rsidRPr="00733150">
        <w:rPr>
          <w:rFonts w:ascii="Times New Roman" w:hAnsi="Times New Roman" w:cs="Times New Roman"/>
          <w:sz w:val="24"/>
          <w:szCs w:val="24"/>
        </w:rPr>
        <w:t>Penerimaan</w:t>
      </w:r>
      <w:proofErr w:type="spellEnd"/>
      <w:r w:rsidRPr="00733150">
        <w:rPr>
          <w:rFonts w:ascii="Times New Roman" w:hAnsi="Times New Roman" w:cs="Times New Roman"/>
          <w:sz w:val="24"/>
          <w:szCs w:val="24"/>
        </w:rPr>
        <w:t xml:space="preserve"> </w:t>
      </w:r>
      <w:proofErr w:type="spellStart"/>
      <w:r w:rsidRPr="00733150">
        <w:rPr>
          <w:rFonts w:ascii="Times New Roman" w:hAnsi="Times New Roman" w:cs="Times New Roman"/>
          <w:sz w:val="24"/>
          <w:szCs w:val="24"/>
        </w:rPr>
        <w:t>Opini</w:t>
      </w:r>
      <w:proofErr w:type="spellEnd"/>
      <w:r w:rsidRPr="00733150">
        <w:rPr>
          <w:rFonts w:ascii="Times New Roman" w:hAnsi="Times New Roman" w:cs="Times New Roman"/>
          <w:sz w:val="24"/>
          <w:szCs w:val="24"/>
        </w:rPr>
        <w:t xml:space="preserve"> Audit Going Concern. KARMA (</w:t>
      </w:r>
      <w:proofErr w:type="spellStart"/>
      <w:r w:rsidRPr="00733150">
        <w:rPr>
          <w:rFonts w:ascii="Times New Roman" w:hAnsi="Times New Roman" w:cs="Times New Roman"/>
          <w:sz w:val="24"/>
          <w:szCs w:val="24"/>
        </w:rPr>
        <w:t>Karya</w:t>
      </w:r>
      <w:proofErr w:type="spellEnd"/>
      <w:r w:rsidRPr="00733150">
        <w:rPr>
          <w:rFonts w:ascii="Times New Roman" w:hAnsi="Times New Roman" w:cs="Times New Roman"/>
          <w:sz w:val="24"/>
          <w:szCs w:val="24"/>
        </w:rPr>
        <w:t xml:space="preserve"> </w:t>
      </w:r>
      <w:proofErr w:type="spellStart"/>
      <w:r w:rsidRPr="00733150">
        <w:rPr>
          <w:rFonts w:ascii="Times New Roman" w:hAnsi="Times New Roman" w:cs="Times New Roman"/>
          <w:sz w:val="24"/>
          <w:szCs w:val="24"/>
        </w:rPr>
        <w:t>Riset</w:t>
      </w:r>
      <w:proofErr w:type="spellEnd"/>
      <w:r w:rsidRPr="00733150">
        <w:rPr>
          <w:rFonts w:ascii="Times New Roman" w:hAnsi="Times New Roman" w:cs="Times New Roman"/>
          <w:sz w:val="24"/>
          <w:szCs w:val="24"/>
        </w:rPr>
        <w:t xml:space="preserve"> </w:t>
      </w:r>
      <w:proofErr w:type="spellStart"/>
      <w:r w:rsidRPr="00733150">
        <w:rPr>
          <w:rFonts w:ascii="Times New Roman" w:hAnsi="Times New Roman" w:cs="Times New Roman"/>
          <w:sz w:val="24"/>
          <w:szCs w:val="24"/>
        </w:rPr>
        <w:t>Mahasiswa</w:t>
      </w:r>
      <w:proofErr w:type="spellEnd"/>
      <w:r w:rsidRPr="00733150">
        <w:rPr>
          <w:rFonts w:ascii="Times New Roman" w:hAnsi="Times New Roman" w:cs="Times New Roman"/>
          <w:sz w:val="24"/>
          <w:szCs w:val="24"/>
        </w:rPr>
        <w:t xml:space="preserve"> </w:t>
      </w:r>
      <w:proofErr w:type="spellStart"/>
      <w:r w:rsidRPr="00733150">
        <w:rPr>
          <w:rFonts w:ascii="Times New Roman" w:hAnsi="Times New Roman" w:cs="Times New Roman"/>
          <w:sz w:val="24"/>
          <w:szCs w:val="24"/>
        </w:rPr>
        <w:t>Akuntansi</w:t>
      </w:r>
      <w:proofErr w:type="spellEnd"/>
      <w:r w:rsidRPr="00733150">
        <w:rPr>
          <w:rFonts w:ascii="Times New Roman" w:hAnsi="Times New Roman" w:cs="Times New Roman"/>
          <w:sz w:val="24"/>
          <w:szCs w:val="24"/>
        </w:rPr>
        <w:t>), 1(1), 148-157.</w:t>
      </w:r>
      <w:bookmarkStart w:id="2" w:name="_GoBack"/>
      <w:bookmarkEnd w:id="1"/>
      <w:bookmarkEnd w:id="2"/>
    </w:p>
    <w:sectPr w:rsidR="00826E7B" w:rsidRPr="005B44B5" w:rsidSect="005B44B5">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0193D" w14:textId="77777777" w:rsidR="003C7518" w:rsidRDefault="003C7518" w:rsidP="005B44B5">
      <w:pPr>
        <w:spacing w:after="0" w:line="240" w:lineRule="auto"/>
      </w:pPr>
      <w:r>
        <w:separator/>
      </w:r>
    </w:p>
  </w:endnote>
  <w:endnote w:type="continuationSeparator" w:id="0">
    <w:p w14:paraId="12B85952" w14:textId="77777777" w:rsidR="003C7518" w:rsidRDefault="003C7518" w:rsidP="005B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AD3B" w14:textId="77777777" w:rsidR="00234980" w:rsidRDefault="00ED6D11">
    <w:pPr>
      <w:pStyle w:val="Footer"/>
    </w:pPr>
    <w:r>
      <w:rPr>
        <w:noProof/>
        <w:lang w:val="en-US" w:eastAsia="en-US"/>
      </w:rPr>
      <mc:AlternateContent>
        <mc:Choice Requires="wps">
          <w:drawing>
            <wp:anchor distT="0" distB="0" distL="0" distR="0" simplePos="0" relativeHeight="251660288" behindDoc="0" locked="0" layoutInCell="1" allowOverlap="1" wp14:anchorId="4AB70306" wp14:editId="69FBE926">
              <wp:simplePos x="0" y="0"/>
              <wp:positionH relativeFrom="rightMargin">
                <wp:align>left</wp:align>
              </wp:positionH>
              <mc:AlternateContent>
                <mc:Choice Requires="wp14">
                  <wp:positionV relativeFrom="bottomMargin">
                    <wp14:pctPosVOffset>20000</wp14:pctPosVOffset>
                  </wp:positionV>
                </mc:Choice>
                <mc:Fallback>
                  <wp:positionV relativeFrom="page">
                    <wp:posOffset>9961245</wp:posOffset>
                  </wp:positionV>
                </mc:Fallback>
              </mc:AlternateContent>
              <wp:extent cx="619125" cy="320040"/>
              <wp:effectExtent l="0" t="0" r="9525" b="3810"/>
              <wp:wrapSquare wrapText="bothSides"/>
              <wp:docPr id="40" name="Rectangle 40"/>
              <wp:cNvGraphicFramePr/>
              <a:graphic xmlns:a="http://schemas.openxmlformats.org/drawingml/2006/main">
                <a:graphicData uri="http://schemas.microsoft.com/office/word/2010/wordprocessingShape">
                  <wps:wsp>
                    <wps:cNvSpPr/>
                    <wps:spPr>
                      <a:xfrm>
                        <a:off x="0" y="0"/>
                        <a:ext cx="61912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5727C5" w14:textId="77777777" w:rsidR="00234980" w:rsidRDefault="0023498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D6D11">
                            <w:rPr>
                              <w:noProof/>
                              <w:color w:val="FFFFFF" w:themeColor="background1"/>
                              <w:sz w:val="28"/>
                              <w:szCs w:val="28"/>
                            </w:rPr>
                            <w:t>1726</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70306" id="Rectangle 40" o:spid="_x0000_s1026" style="position:absolute;margin-left:0;margin-top:0;width:48.75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" fillcolor="black [3213]" stroked="f" strokeweight="3pt">
              <v:textbox>
                <w:txbxContent>
                  <w:p w14:paraId="3B5727C5" w14:textId="77777777" w:rsidR="00234980" w:rsidRDefault="0023498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D6D11">
                      <w:rPr>
                        <w:noProof/>
                        <w:color w:val="FFFFFF" w:themeColor="background1"/>
                        <w:sz w:val="28"/>
                        <w:szCs w:val="28"/>
                      </w:rPr>
                      <w:t>1726</w:t>
                    </w:r>
                    <w:r>
                      <w:rPr>
                        <w:noProof/>
                        <w:color w:val="FFFFFF" w:themeColor="background1"/>
                        <w:sz w:val="28"/>
                        <w:szCs w:val="28"/>
                      </w:rPr>
                      <w:fldChar w:fldCharType="end"/>
                    </w:r>
                  </w:p>
                </w:txbxContent>
              </v:textbox>
              <w10:wrap type="square" anchorx="margin" anchory="margin"/>
            </v:rect>
          </w:pict>
        </mc:Fallback>
      </mc:AlternateContent>
    </w:r>
    <w:r w:rsidR="00234980">
      <w:rPr>
        <w:noProof/>
        <w:color w:val="808080" w:themeColor="background1" w:themeShade="80"/>
        <w:lang w:val="en-US" w:eastAsia="en-US"/>
      </w:rPr>
      <mc:AlternateContent>
        <mc:Choice Requires="wpg">
          <w:drawing>
            <wp:anchor distT="0" distB="0" distL="0" distR="0" simplePos="0" relativeHeight="251661312" behindDoc="0" locked="0" layoutInCell="1" allowOverlap="1" wp14:anchorId="002C4D32" wp14:editId="3E9A2A57">
              <wp:simplePos x="0" y="0"/>
              <wp:positionH relativeFrom="margin">
                <wp:align>right</wp:align>
              </wp:positionH>
              <mc:AlternateContent>
                <mc:Choice Requires="wp14">
                  <wp:positionV relativeFrom="bottomMargin">
                    <wp14:pctPosVOffset>20000</wp14:pctPosVOffset>
                  </wp:positionV>
                </mc:Choice>
                <mc:Fallback>
                  <wp:positionV relativeFrom="page">
                    <wp:posOffset>9961245</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AA2D729" w14:textId="77777777" w:rsidR="00234980" w:rsidRDefault="00234980">
                                <w:pPr>
                                  <w:jc w:val="right"/>
                                  <w:rPr>
                                    <w:color w:val="7F7F7F" w:themeColor="text1" w:themeTint="80"/>
                                  </w:rPr>
                                </w:pPr>
                                <w:r>
                                  <w:rPr>
                                    <w:color w:val="7F7F7F" w:themeColor="text1" w:themeTint="80"/>
                                  </w:rPr>
                                  <w:t xml:space="preserve">     </w:t>
                                </w:r>
                              </w:p>
                            </w:sdtContent>
                          </w:sdt>
                          <w:p w14:paraId="6425281E" w14:textId="77777777" w:rsidR="00234980" w:rsidRDefault="0023498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02C4D32" id="Group 37" o:spid="_x0000_s1027"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AA2D729" w14:textId="77777777" w:rsidR="00234980" w:rsidRDefault="00234980">
                          <w:pPr>
                            <w:jc w:val="right"/>
                            <w:rPr>
                              <w:color w:val="7F7F7F" w:themeColor="text1" w:themeTint="80"/>
                            </w:rPr>
                          </w:pPr>
                          <w:r>
                            <w:rPr>
                              <w:color w:val="7F7F7F" w:themeColor="text1" w:themeTint="80"/>
                            </w:rPr>
                            <w:t xml:space="preserve">     </w:t>
                          </w:r>
                        </w:p>
                      </w:sdtContent>
                    </w:sdt>
                    <w:p w14:paraId="6425281E" w14:textId="77777777" w:rsidR="00234980" w:rsidRDefault="00234980">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A6641" w14:textId="77777777" w:rsidR="003C7518" w:rsidRDefault="003C7518" w:rsidP="005B44B5">
      <w:pPr>
        <w:spacing w:after="0" w:line="240" w:lineRule="auto"/>
      </w:pPr>
      <w:r>
        <w:separator/>
      </w:r>
    </w:p>
  </w:footnote>
  <w:footnote w:type="continuationSeparator" w:id="0">
    <w:p w14:paraId="6FEE155E" w14:textId="77777777" w:rsidR="003C7518" w:rsidRDefault="003C7518" w:rsidP="005B4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3BFAF" w14:textId="77777777" w:rsidR="005B44B5" w:rsidRPr="00B4290E" w:rsidRDefault="005B44B5" w:rsidP="005B44B5">
    <w:pPr>
      <w:pStyle w:val="karma"/>
    </w:pPr>
    <w:r w:rsidRPr="00B4290E">
      <w:t>JURNAL KARMA ( Karya Riset Mahasiswa Akuntansi )</w:t>
    </w:r>
  </w:p>
  <w:p w14:paraId="441D97E8" w14:textId="77777777" w:rsidR="005B44B5" w:rsidRPr="00467EB7" w:rsidRDefault="005B44B5" w:rsidP="005B44B5">
    <w:pPr>
      <w:pStyle w:val="karma"/>
      <w:tabs>
        <w:tab w:val="right" w:pos="9027"/>
      </w:tabs>
    </w:pPr>
    <w:r w:rsidRPr="00B4290E">
      <w:t xml:space="preserve">VOL. 1 </w:t>
    </w:r>
    <w:r>
      <w:t xml:space="preserve">NO. 5 OKTOBER </w:t>
    </w:r>
    <w:r w:rsidRPr="00B4290E">
      <w:t xml:space="preserve"> 2021</w:t>
    </w:r>
    <w:r w:rsidRPr="00B4290E">
      <w:tab/>
      <w:t>P-ISSN 2302-5514</w:t>
    </w:r>
    <w:r>
      <w:rPr>
        <w:noProof/>
        <w:lang w:val="en-US"/>
      </w:rPr>
      <mc:AlternateContent>
        <mc:Choice Requires="wps">
          <w:drawing>
            <wp:anchor distT="0" distB="0" distL="114300" distR="114300" simplePos="0" relativeHeight="251658240" behindDoc="0" locked="0" layoutInCell="1" allowOverlap="1" wp14:anchorId="60334051" wp14:editId="293754A5">
              <wp:simplePos x="0" y="0"/>
              <wp:positionH relativeFrom="margin">
                <wp:align>center</wp:align>
              </wp:positionH>
              <wp:positionV relativeFrom="paragraph">
                <wp:posOffset>183515</wp:posOffset>
              </wp:positionV>
              <wp:extent cx="6619875" cy="0"/>
              <wp:effectExtent l="47625" t="21590" r="19050" b="546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38100">
                        <a:solidFill>
                          <a:srgbClr val="000000"/>
                        </a:solidFill>
                        <a:round/>
                        <a:headEnd/>
                        <a:tailEnd/>
                      </a:ln>
                      <a:effectLst>
                        <a:outerShdw dist="38100" dir="8100000" algn="tr"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41C00" id="Straight Connector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" strokeweight="3pt">
              <v:shadow on="t" color="black" opacity="26213f" origin=".5,-.5" offset="-.74836mm,.7483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213"/>
    <w:multiLevelType w:val="hybridMultilevel"/>
    <w:tmpl w:val="00F892C2"/>
    <w:lvl w:ilvl="0" w:tplc="F3CA4F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46D729B"/>
    <w:multiLevelType w:val="multilevel"/>
    <w:tmpl w:val="EBFA65F6"/>
    <w:lvl w:ilvl="0">
      <w:start w:val="5"/>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1C3718"/>
    <w:multiLevelType w:val="hybridMultilevel"/>
    <w:tmpl w:val="2C10AA9A"/>
    <w:lvl w:ilvl="0" w:tplc="CBEA47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FE9717E"/>
    <w:multiLevelType w:val="multilevel"/>
    <w:tmpl w:val="039E129A"/>
    <w:lvl w:ilvl="0">
      <w:start w:val="1"/>
      <w:numFmt w:val="decimal"/>
      <w:lvlText w:val="%1."/>
      <w:lvlJc w:val="left"/>
      <w:pPr>
        <w:ind w:left="1080" w:hanging="360"/>
      </w:pPr>
      <w:rPr>
        <w:rFonts w:hint="default"/>
      </w:rPr>
    </w:lvl>
    <w:lvl w:ilvl="1">
      <w:start w:val="8"/>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841616E"/>
    <w:multiLevelType w:val="hybridMultilevel"/>
    <w:tmpl w:val="C78CFAF4"/>
    <w:lvl w:ilvl="0" w:tplc="260C1E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B100A2E"/>
    <w:multiLevelType w:val="hybridMultilevel"/>
    <w:tmpl w:val="8B2A611A"/>
    <w:lvl w:ilvl="0" w:tplc="CD34E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7D5EDF"/>
    <w:multiLevelType w:val="multilevel"/>
    <w:tmpl w:val="A5DEAF66"/>
    <w:lvl w:ilvl="0">
      <w:start w:val="4"/>
      <w:numFmt w:val="decimal"/>
      <w:lvlText w:val="%1"/>
      <w:lvlJc w:val="left"/>
      <w:pPr>
        <w:ind w:left="380" w:hanging="380"/>
      </w:pPr>
      <w:rPr>
        <w:rFonts w:cstheme="minorBidi" w:hint="default"/>
        <w:b/>
      </w:rPr>
    </w:lvl>
    <w:lvl w:ilvl="1">
      <w:start w:val="4"/>
      <w:numFmt w:val="decimal"/>
      <w:lvlText w:val="%1.%2"/>
      <w:lvlJc w:val="left"/>
      <w:pPr>
        <w:ind w:left="380" w:hanging="38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7" w15:restartNumberingAfterBreak="0">
    <w:nsid w:val="435A1FB3"/>
    <w:multiLevelType w:val="hybridMultilevel"/>
    <w:tmpl w:val="DDC8FE6C"/>
    <w:lvl w:ilvl="0" w:tplc="4ACE2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56B4C"/>
    <w:multiLevelType w:val="hybridMultilevel"/>
    <w:tmpl w:val="FFD4F124"/>
    <w:lvl w:ilvl="0" w:tplc="494AEA9C">
      <w:start w:val="1"/>
      <w:numFmt w:val="decimal"/>
      <w:lvlText w:val="6.%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E4B55"/>
    <w:multiLevelType w:val="hybridMultilevel"/>
    <w:tmpl w:val="B3DC7A06"/>
    <w:lvl w:ilvl="0" w:tplc="7B607BA4">
      <w:start w:val="1"/>
      <w:numFmt w:val="decimal"/>
      <w:lvlText w:val="%1."/>
      <w:lvlJc w:val="left"/>
      <w:pPr>
        <w:ind w:left="786" w:hanging="360"/>
      </w:pPr>
      <w:rPr>
        <w:rFonts w:cstheme="minorBidi"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4476686"/>
    <w:multiLevelType w:val="hybridMultilevel"/>
    <w:tmpl w:val="29DAE334"/>
    <w:lvl w:ilvl="0" w:tplc="471EA3A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471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E8D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FC1F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90B1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C5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EA69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8BA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888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EA7117"/>
    <w:multiLevelType w:val="hybridMultilevel"/>
    <w:tmpl w:val="47563504"/>
    <w:lvl w:ilvl="0" w:tplc="954C0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7C6FD1"/>
    <w:multiLevelType w:val="hybridMultilevel"/>
    <w:tmpl w:val="6A4EC55E"/>
    <w:lvl w:ilvl="0" w:tplc="7AF22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1577CE"/>
    <w:multiLevelType w:val="hybridMultilevel"/>
    <w:tmpl w:val="EAD0C6F0"/>
    <w:lvl w:ilvl="0" w:tplc="B76405CE">
      <w:start w:val="1"/>
      <w:numFmt w:val="decimal"/>
      <w:lvlText w:val="%1."/>
      <w:lvlJc w:val="left"/>
      <w:pPr>
        <w:ind w:left="786" w:hanging="360"/>
      </w:pPr>
      <w:rPr>
        <w:rFonts w:cstheme="minorBidi"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66E4130E"/>
    <w:multiLevelType w:val="multilevel"/>
    <w:tmpl w:val="47AE36C2"/>
    <w:lvl w:ilvl="0">
      <w:start w:val="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727B03"/>
    <w:multiLevelType w:val="hybridMultilevel"/>
    <w:tmpl w:val="53D8EE08"/>
    <w:lvl w:ilvl="0" w:tplc="5D6C8912">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E7C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6494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62D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264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CAA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E84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1E5A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1A42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3BF329B"/>
    <w:multiLevelType w:val="multilevel"/>
    <w:tmpl w:val="3182D09C"/>
    <w:lvl w:ilvl="0">
      <w:start w:val="1"/>
      <w:numFmt w:val="decimal"/>
      <w:lvlText w:val="%1."/>
      <w:lvlJc w:val="left"/>
      <w:pPr>
        <w:ind w:left="720" w:hanging="36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0B1180"/>
    <w:multiLevelType w:val="hybridMultilevel"/>
    <w:tmpl w:val="8162FA1E"/>
    <w:lvl w:ilvl="0" w:tplc="04090011">
      <w:start w:val="1"/>
      <w:numFmt w:val="decimal"/>
      <w:lvlText w:val="%1)"/>
      <w:lvlJc w:val="left"/>
      <w:pPr>
        <w:ind w:left="1146" w:hanging="360"/>
      </w:pPr>
      <w:rPr>
        <w:b/>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5"/>
  </w:num>
  <w:num w:numId="2">
    <w:abstractNumId w:val="10"/>
  </w:num>
  <w:num w:numId="3">
    <w:abstractNumId w:val="0"/>
  </w:num>
  <w:num w:numId="4">
    <w:abstractNumId w:val="11"/>
  </w:num>
  <w:num w:numId="5">
    <w:abstractNumId w:val="6"/>
  </w:num>
  <w:num w:numId="6">
    <w:abstractNumId w:val="13"/>
  </w:num>
  <w:num w:numId="7">
    <w:abstractNumId w:val="7"/>
  </w:num>
  <w:num w:numId="8">
    <w:abstractNumId w:val="9"/>
  </w:num>
  <w:num w:numId="9">
    <w:abstractNumId w:val="14"/>
  </w:num>
  <w:num w:numId="10">
    <w:abstractNumId w:val="3"/>
  </w:num>
  <w:num w:numId="11">
    <w:abstractNumId w:val="16"/>
  </w:num>
  <w:num w:numId="12">
    <w:abstractNumId w:val="4"/>
  </w:num>
  <w:num w:numId="13">
    <w:abstractNumId w:val="2"/>
  </w:num>
  <w:num w:numId="14">
    <w:abstractNumId w:val="17"/>
  </w:num>
  <w:num w:numId="15">
    <w:abstractNumId w:val="1"/>
  </w:num>
  <w:num w:numId="16">
    <w:abstractNumId w:val="8"/>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322"/>
    <w:rsid w:val="00001BDC"/>
    <w:rsid w:val="00001FD7"/>
    <w:rsid w:val="00010848"/>
    <w:rsid w:val="00014C3B"/>
    <w:rsid w:val="00046D66"/>
    <w:rsid w:val="000562A0"/>
    <w:rsid w:val="0007526E"/>
    <w:rsid w:val="00097C0C"/>
    <w:rsid w:val="000A3EC6"/>
    <w:rsid w:val="000D0508"/>
    <w:rsid w:val="000D3839"/>
    <w:rsid w:val="00152D75"/>
    <w:rsid w:val="00195787"/>
    <w:rsid w:val="001A0F18"/>
    <w:rsid w:val="001B3913"/>
    <w:rsid w:val="001B43CB"/>
    <w:rsid w:val="001D312A"/>
    <w:rsid w:val="002074FC"/>
    <w:rsid w:val="00215307"/>
    <w:rsid w:val="00224F93"/>
    <w:rsid w:val="00225368"/>
    <w:rsid w:val="00234980"/>
    <w:rsid w:val="00250BCA"/>
    <w:rsid w:val="0028614F"/>
    <w:rsid w:val="002D05AB"/>
    <w:rsid w:val="002F65CD"/>
    <w:rsid w:val="002F6F2F"/>
    <w:rsid w:val="002F7279"/>
    <w:rsid w:val="0031316E"/>
    <w:rsid w:val="00320ADF"/>
    <w:rsid w:val="00342B1E"/>
    <w:rsid w:val="003568D4"/>
    <w:rsid w:val="0037096F"/>
    <w:rsid w:val="00373C98"/>
    <w:rsid w:val="00384505"/>
    <w:rsid w:val="003B7E9E"/>
    <w:rsid w:val="003C2355"/>
    <w:rsid w:val="003C7518"/>
    <w:rsid w:val="003F78D2"/>
    <w:rsid w:val="004801FF"/>
    <w:rsid w:val="004814E9"/>
    <w:rsid w:val="004825A9"/>
    <w:rsid w:val="004942DE"/>
    <w:rsid w:val="00503EBB"/>
    <w:rsid w:val="005224DA"/>
    <w:rsid w:val="005420D2"/>
    <w:rsid w:val="005764BD"/>
    <w:rsid w:val="005B44B5"/>
    <w:rsid w:val="005E17AC"/>
    <w:rsid w:val="00607B31"/>
    <w:rsid w:val="0062285A"/>
    <w:rsid w:val="00637CFB"/>
    <w:rsid w:val="0064123F"/>
    <w:rsid w:val="0067524C"/>
    <w:rsid w:val="006B2F21"/>
    <w:rsid w:val="006D36A6"/>
    <w:rsid w:val="006D3EC7"/>
    <w:rsid w:val="00717F71"/>
    <w:rsid w:val="00781BFF"/>
    <w:rsid w:val="007D7691"/>
    <w:rsid w:val="00800A82"/>
    <w:rsid w:val="00825609"/>
    <w:rsid w:val="00826E7B"/>
    <w:rsid w:val="008305D8"/>
    <w:rsid w:val="00834FCC"/>
    <w:rsid w:val="00876D2E"/>
    <w:rsid w:val="008A13B0"/>
    <w:rsid w:val="008A3A38"/>
    <w:rsid w:val="008D44D1"/>
    <w:rsid w:val="008E5CD1"/>
    <w:rsid w:val="0091242A"/>
    <w:rsid w:val="009307AB"/>
    <w:rsid w:val="0093737B"/>
    <w:rsid w:val="009A53A0"/>
    <w:rsid w:val="009A5562"/>
    <w:rsid w:val="009E7770"/>
    <w:rsid w:val="009F4685"/>
    <w:rsid w:val="00A1665F"/>
    <w:rsid w:val="00A211AE"/>
    <w:rsid w:val="00A438CA"/>
    <w:rsid w:val="00A575ED"/>
    <w:rsid w:val="00A73A01"/>
    <w:rsid w:val="00A871F8"/>
    <w:rsid w:val="00AA073D"/>
    <w:rsid w:val="00AA669B"/>
    <w:rsid w:val="00AB01F1"/>
    <w:rsid w:val="00AB5510"/>
    <w:rsid w:val="00AB61A4"/>
    <w:rsid w:val="00AE5E20"/>
    <w:rsid w:val="00AF11E2"/>
    <w:rsid w:val="00AF7644"/>
    <w:rsid w:val="00B05607"/>
    <w:rsid w:val="00B14791"/>
    <w:rsid w:val="00B2392C"/>
    <w:rsid w:val="00B372E3"/>
    <w:rsid w:val="00B4245B"/>
    <w:rsid w:val="00B5746D"/>
    <w:rsid w:val="00B6230E"/>
    <w:rsid w:val="00B65506"/>
    <w:rsid w:val="00B737F2"/>
    <w:rsid w:val="00BB332F"/>
    <w:rsid w:val="00BD7558"/>
    <w:rsid w:val="00BF1C59"/>
    <w:rsid w:val="00C115C6"/>
    <w:rsid w:val="00C219AC"/>
    <w:rsid w:val="00C346F2"/>
    <w:rsid w:val="00C760F3"/>
    <w:rsid w:val="00CA49DF"/>
    <w:rsid w:val="00CA5853"/>
    <w:rsid w:val="00CB0624"/>
    <w:rsid w:val="00CF13E8"/>
    <w:rsid w:val="00D06EEB"/>
    <w:rsid w:val="00D070AA"/>
    <w:rsid w:val="00D07E34"/>
    <w:rsid w:val="00D353D8"/>
    <w:rsid w:val="00D35CA1"/>
    <w:rsid w:val="00D4663C"/>
    <w:rsid w:val="00D55012"/>
    <w:rsid w:val="00D8781F"/>
    <w:rsid w:val="00D95F1F"/>
    <w:rsid w:val="00DB2322"/>
    <w:rsid w:val="00DB2CA2"/>
    <w:rsid w:val="00E00C90"/>
    <w:rsid w:val="00E14647"/>
    <w:rsid w:val="00E41C70"/>
    <w:rsid w:val="00E45689"/>
    <w:rsid w:val="00E557F7"/>
    <w:rsid w:val="00E6196D"/>
    <w:rsid w:val="00E717D6"/>
    <w:rsid w:val="00ED6D11"/>
    <w:rsid w:val="00ED7971"/>
    <w:rsid w:val="00EF6841"/>
    <w:rsid w:val="00F06144"/>
    <w:rsid w:val="00F26767"/>
    <w:rsid w:val="00F45DDF"/>
    <w:rsid w:val="00F747FF"/>
    <w:rsid w:val="00F845EE"/>
    <w:rsid w:val="00FA63EB"/>
    <w:rsid w:val="00FB1662"/>
    <w:rsid w:val="00FD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A8791"/>
  <w15:docId w15:val="{D06F3B15-A292-4A66-BF5B-B5A80F72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45B"/>
  </w:style>
  <w:style w:type="paragraph" w:styleId="Heading1">
    <w:name w:val="heading 1"/>
    <w:basedOn w:val="Normal"/>
    <w:next w:val="Normal"/>
    <w:link w:val="Heading1Char"/>
    <w:uiPriority w:val="9"/>
    <w:qFormat/>
    <w:rsid w:val="005B44B5"/>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BFF"/>
    <w:rPr>
      <w:color w:val="0563C1" w:themeColor="hyperlink"/>
      <w:u w:val="single"/>
    </w:rPr>
  </w:style>
  <w:style w:type="paragraph" w:styleId="ListParagraph">
    <w:name w:val="List Paragraph"/>
    <w:aliases w:val="Body of text,paragraf"/>
    <w:basedOn w:val="Normal"/>
    <w:link w:val="ListParagraphChar"/>
    <w:uiPriority w:val="34"/>
    <w:qFormat/>
    <w:rsid w:val="001D312A"/>
    <w:pPr>
      <w:spacing w:after="200" w:line="276" w:lineRule="auto"/>
      <w:ind w:left="720"/>
      <w:contextualSpacing/>
    </w:pPr>
  </w:style>
  <w:style w:type="character" w:customStyle="1" w:styleId="ListParagraphChar">
    <w:name w:val="List Paragraph Char"/>
    <w:aliases w:val="Body of text Char,paragraf Char"/>
    <w:link w:val="ListParagraph"/>
    <w:uiPriority w:val="99"/>
    <w:locked/>
    <w:rsid w:val="00AF11E2"/>
  </w:style>
  <w:style w:type="character" w:styleId="Emphasis">
    <w:name w:val="Emphasis"/>
    <w:basedOn w:val="DefaultParagraphFont"/>
    <w:uiPriority w:val="20"/>
    <w:qFormat/>
    <w:rsid w:val="00876D2E"/>
    <w:rPr>
      <w:i/>
      <w:iCs/>
    </w:rPr>
  </w:style>
  <w:style w:type="paragraph" w:styleId="Footer">
    <w:name w:val="footer"/>
    <w:basedOn w:val="Normal"/>
    <w:link w:val="FooterChar"/>
    <w:uiPriority w:val="99"/>
    <w:rsid w:val="006D3EC7"/>
    <w:pPr>
      <w:tabs>
        <w:tab w:val="center" w:pos="4320"/>
        <w:tab w:val="right" w:pos="8640"/>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6D3EC7"/>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2F6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5CD"/>
  </w:style>
  <w:style w:type="paragraph" w:customStyle="1" w:styleId="Default">
    <w:name w:val="Default"/>
    <w:rsid w:val="000D050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arma">
    <w:name w:val="karma"/>
    <w:basedOn w:val="Normal"/>
    <w:qFormat/>
    <w:rsid w:val="005B44B5"/>
    <w:pPr>
      <w:spacing w:line="240" w:lineRule="auto"/>
      <w:contextualSpacing/>
    </w:pPr>
    <w:rPr>
      <w:rFonts w:ascii="Times New Roman" w:eastAsia="Calibri" w:hAnsi="Times New Roman" w:cs="Times New Roman"/>
      <w:b/>
      <w:lang w:val="en-GB"/>
    </w:rPr>
  </w:style>
  <w:style w:type="character" w:customStyle="1" w:styleId="Heading1Char">
    <w:name w:val="Heading 1 Char"/>
    <w:basedOn w:val="DefaultParagraphFont"/>
    <w:link w:val="Heading1"/>
    <w:uiPriority w:val="9"/>
    <w:rsid w:val="005B44B5"/>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012856">
      <w:bodyDiv w:val="1"/>
      <w:marLeft w:val="0"/>
      <w:marRight w:val="0"/>
      <w:marTop w:val="0"/>
      <w:marBottom w:val="0"/>
      <w:divBdr>
        <w:top w:val="none" w:sz="0" w:space="0" w:color="auto"/>
        <w:left w:val="none" w:sz="0" w:space="0" w:color="auto"/>
        <w:bottom w:val="none" w:sz="0" w:space="0" w:color="auto"/>
        <w:right w:val="none" w:sz="0" w:space="0" w:color="auto"/>
      </w:divBdr>
    </w:div>
    <w:div w:id="1242594183">
      <w:bodyDiv w:val="1"/>
      <w:marLeft w:val="0"/>
      <w:marRight w:val="0"/>
      <w:marTop w:val="0"/>
      <w:marBottom w:val="0"/>
      <w:divBdr>
        <w:top w:val="none" w:sz="0" w:space="0" w:color="auto"/>
        <w:left w:val="none" w:sz="0" w:space="0" w:color="auto"/>
        <w:bottom w:val="none" w:sz="0" w:space="0" w:color="auto"/>
        <w:right w:val="none" w:sz="0" w:space="0" w:color="auto"/>
      </w:divBdr>
    </w:div>
    <w:div w:id="127764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wiastiari221@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http://www.idx.co.id"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5</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12</cp:revision>
  <cp:lastPrinted>2019-12-03T13:58:00Z</cp:lastPrinted>
  <dcterms:created xsi:type="dcterms:W3CDTF">2019-11-30T02:05:00Z</dcterms:created>
  <dcterms:modified xsi:type="dcterms:W3CDTF">2022-01-20T11:46:00Z</dcterms:modified>
</cp:coreProperties>
</file>